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06F" w:rsidRDefault="004E106F" w:rsidP="004E106F">
      <w:pPr>
        <w:widowControl/>
        <w:jc w:val="left"/>
        <w:rPr>
          <w:rFonts w:ascii="黑体" w:eastAsia="黑体" w:hAnsi="黑体" w:cs="黑体"/>
          <w:sz w:val="32"/>
          <w:szCs w:val="32"/>
        </w:rPr>
      </w:pPr>
      <w:r>
        <w:rPr>
          <w:rFonts w:ascii="黑体" w:eastAsia="黑体" w:hAnsi="黑体" w:cs="黑体" w:hint="eastAsia"/>
          <w:sz w:val="32"/>
          <w:szCs w:val="32"/>
        </w:rPr>
        <w:t>附件</w:t>
      </w:r>
    </w:p>
    <w:p w:rsidR="004E106F" w:rsidRDefault="004E106F" w:rsidP="004E106F">
      <w:pPr>
        <w:pStyle w:val="a3"/>
        <w:overflowPunct w:val="0"/>
        <w:autoSpaceDE w:val="0"/>
        <w:rPr>
          <w:rFonts w:ascii="黑体" w:eastAsia="黑体" w:hAnsi="黑体" w:cs="黑体"/>
          <w:sz w:val="52"/>
          <w:szCs w:val="52"/>
        </w:rPr>
      </w:pPr>
    </w:p>
    <w:p w:rsidR="004E106F" w:rsidRDefault="004E106F" w:rsidP="004E106F">
      <w:pPr>
        <w:overflowPunct w:val="0"/>
        <w:autoSpaceDE w:val="0"/>
        <w:adjustRightInd w:val="0"/>
        <w:snapToGrid w:val="0"/>
        <w:jc w:val="center"/>
        <w:rPr>
          <w:rFonts w:eastAsia="方正小标宋简体" w:cs="方正小标宋简体"/>
          <w:sz w:val="44"/>
          <w:szCs w:val="44"/>
        </w:rPr>
      </w:pPr>
      <w:bookmarkStart w:id="0" w:name="_GoBack"/>
      <w:r>
        <w:rPr>
          <w:rFonts w:eastAsia="方正小标宋简体" w:cs="方正小标宋简体" w:hint="eastAsia"/>
          <w:sz w:val="44"/>
          <w:szCs w:val="44"/>
        </w:rPr>
        <w:t>“网络筑基</w:t>
      </w:r>
      <w:r>
        <w:rPr>
          <w:rFonts w:eastAsia="方正小标宋简体" w:cs="方正小标宋简体" w:hint="eastAsia"/>
          <w:sz w:val="44"/>
          <w:szCs w:val="44"/>
        </w:rPr>
        <w:t xml:space="preserve"> </w:t>
      </w:r>
      <w:r>
        <w:rPr>
          <w:rFonts w:eastAsia="方正小标宋简体" w:cs="方正小标宋简体" w:hint="eastAsia"/>
          <w:sz w:val="44"/>
          <w:szCs w:val="44"/>
        </w:rPr>
        <w:t>中国贡献”互联网基础资源典型应用案例申报书</w:t>
      </w:r>
    </w:p>
    <w:bookmarkEnd w:id="0"/>
    <w:p w:rsidR="004E106F" w:rsidRDefault="004E106F" w:rsidP="004E106F">
      <w:pPr>
        <w:overflowPunct w:val="0"/>
        <w:autoSpaceDE w:val="0"/>
      </w:pPr>
    </w:p>
    <w:p w:rsidR="004E106F" w:rsidRDefault="004E106F" w:rsidP="004E106F">
      <w:pPr>
        <w:pStyle w:val="a5"/>
        <w:overflowPunct w:val="0"/>
        <w:autoSpaceDE w:val="0"/>
        <w:spacing w:after="0"/>
      </w:pPr>
    </w:p>
    <w:p w:rsidR="004E106F" w:rsidRDefault="004E106F" w:rsidP="004E106F">
      <w:pPr>
        <w:pStyle w:val="a5"/>
        <w:overflowPunct w:val="0"/>
        <w:autoSpaceDE w:val="0"/>
        <w:spacing w:after="0"/>
      </w:pPr>
    </w:p>
    <w:p w:rsidR="004E106F" w:rsidRDefault="004E106F" w:rsidP="004E106F">
      <w:pPr>
        <w:pStyle w:val="a5"/>
        <w:overflowPunct w:val="0"/>
        <w:autoSpaceDE w:val="0"/>
        <w:spacing w:after="0"/>
      </w:pPr>
    </w:p>
    <w:p w:rsidR="004E106F" w:rsidRDefault="004E106F" w:rsidP="004E106F">
      <w:pPr>
        <w:pStyle w:val="a5"/>
        <w:overflowPunct w:val="0"/>
        <w:autoSpaceDE w:val="0"/>
        <w:spacing w:after="0"/>
      </w:pPr>
    </w:p>
    <w:p w:rsidR="004E106F" w:rsidRDefault="004E106F" w:rsidP="004E106F">
      <w:pPr>
        <w:pStyle w:val="a4"/>
      </w:pPr>
    </w:p>
    <w:p w:rsidR="004E106F" w:rsidRDefault="004E106F" w:rsidP="004E106F"/>
    <w:p w:rsidR="004E106F" w:rsidRDefault="004E106F" w:rsidP="004E106F">
      <w:pPr>
        <w:pStyle w:val="a5"/>
      </w:pPr>
    </w:p>
    <w:p w:rsidR="004E106F" w:rsidRDefault="004E106F" w:rsidP="004E106F">
      <w:pPr>
        <w:pStyle w:val="a4"/>
      </w:pPr>
    </w:p>
    <w:p w:rsidR="004E106F" w:rsidRDefault="004E106F" w:rsidP="004E106F"/>
    <w:p w:rsidR="004E106F" w:rsidRDefault="004E106F" w:rsidP="004E106F">
      <w:pPr>
        <w:pStyle w:val="a5"/>
      </w:pPr>
    </w:p>
    <w:p w:rsidR="004E106F" w:rsidRDefault="004E106F" w:rsidP="004E106F">
      <w:pPr>
        <w:pStyle w:val="a4"/>
      </w:pPr>
    </w:p>
    <w:p w:rsidR="004E106F" w:rsidRDefault="004E106F" w:rsidP="004E106F"/>
    <w:p w:rsidR="004E106F" w:rsidRDefault="004E106F" w:rsidP="004E106F">
      <w:pPr>
        <w:overflowPunct w:val="0"/>
        <w:autoSpaceDE w:val="0"/>
      </w:pPr>
    </w:p>
    <w:p w:rsidR="004E106F" w:rsidRDefault="004E106F" w:rsidP="004E106F">
      <w:pPr>
        <w:pStyle w:val="a5"/>
        <w:overflowPunct w:val="0"/>
        <w:autoSpaceDE w:val="0"/>
        <w:spacing w:after="0"/>
      </w:pPr>
    </w:p>
    <w:p w:rsidR="004E106F" w:rsidRDefault="004E106F" w:rsidP="004E106F">
      <w:pPr>
        <w:overflowPunct w:val="0"/>
        <w:autoSpaceDE w:val="0"/>
        <w:jc w:val="left"/>
        <w:rPr>
          <w:rFonts w:ascii="宋体" w:eastAsia="黑体" w:hAnsi="宋体"/>
          <w:sz w:val="32"/>
          <w:u w:val="single"/>
        </w:rPr>
      </w:pPr>
      <w:r>
        <w:rPr>
          <w:rFonts w:ascii="宋体" w:eastAsia="黑体" w:hAnsi="宋体" w:hint="eastAsia"/>
          <w:sz w:val="32"/>
        </w:rPr>
        <w:t>申报单位</w:t>
      </w:r>
      <w:r>
        <w:rPr>
          <w:rFonts w:ascii="宋体" w:eastAsia="黑体" w:hAnsi="宋体" w:hint="eastAsia"/>
          <w:sz w:val="32"/>
        </w:rPr>
        <w:t>/</w:t>
      </w:r>
      <w:r>
        <w:rPr>
          <w:rFonts w:ascii="宋体" w:eastAsia="黑体" w:hAnsi="宋体" w:hint="eastAsia"/>
          <w:sz w:val="32"/>
        </w:rPr>
        <w:t>联合申报牵头单位：</w:t>
      </w:r>
      <w:r>
        <w:rPr>
          <w:rFonts w:ascii="宋体" w:eastAsia="黑体" w:hAnsi="宋体" w:hint="eastAsia"/>
          <w:sz w:val="32"/>
          <w:u w:val="single"/>
        </w:rPr>
        <w:t xml:space="preserve">          </w:t>
      </w:r>
      <w:r>
        <w:rPr>
          <w:rFonts w:ascii="宋体" w:eastAsia="黑体" w:hAnsi="宋体" w:hint="eastAsia"/>
          <w:sz w:val="32"/>
          <w:u w:val="single"/>
        </w:rPr>
        <w:t>（</w:t>
      </w:r>
      <w:r>
        <w:rPr>
          <w:rFonts w:ascii="宋体" w:eastAsia="黑体" w:hAnsi="宋体" w:hint="eastAsia"/>
          <w:sz w:val="32"/>
          <w:u w:val="single"/>
        </w:rPr>
        <w:t xml:space="preserve"> </w:t>
      </w:r>
      <w:r>
        <w:rPr>
          <w:rFonts w:ascii="宋体" w:eastAsia="黑体" w:hAnsi="宋体" w:hint="eastAsia"/>
          <w:sz w:val="32"/>
          <w:u w:val="single"/>
        </w:rPr>
        <w:t>加盖单位公章）</w:t>
      </w:r>
    </w:p>
    <w:p w:rsidR="004E106F" w:rsidRDefault="004E106F" w:rsidP="004E106F">
      <w:pPr>
        <w:pStyle w:val="a5"/>
        <w:overflowPunct w:val="0"/>
        <w:autoSpaceDE w:val="0"/>
        <w:spacing w:after="0"/>
        <w:rPr>
          <w:rFonts w:ascii="黑体" w:eastAsia="黑体" w:hAnsi="黑体" w:cs="黑体"/>
          <w:sz w:val="30"/>
          <w:szCs w:val="30"/>
        </w:rPr>
      </w:pPr>
      <w:r>
        <w:rPr>
          <w:rFonts w:ascii="宋体" w:eastAsia="黑体" w:hAnsi="宋体" w:hint="eastAsia"/>
          <w:sz w:val="32"/>
        </w:rPr>
        <w:t>申报日期：</w:t>
      </w:r>
      <w:r>
        <w:rPr>
          <w:rFonts w:ascii="宋体" w:eastAsia="黑体" w:hAnsi="宋体" w:hint="eastAsia"/>
          <w:sz w:val="32"/>
          <w:szCs w:val="32"/>
          <w:u w:val="single"/>
        </w:rPr>
        <w:t xml:space="preserve">             </w:t>
      </w:r>
      <w:r>
        <w:rPr>
          <w:rFonts w:ascii="宋体" w:eastAsia="黑体" w:hAnsi="宋体" w:hint="eastAsia"/>
          <w:sz w:val="32"/>
          <w:szCs w:val="32"/>
        </w:rPr>
        <w:t>年</w:t>
      </w:r>
      <w:r>
        <w:rPr>
          <w:rFonts w:ascii="宋体" w:eastAsia="黑体" w:hAnsi="宋体" w:hint="eastAsia"/>
          <w:sz w:val="32"/>
          <w:szCs w:val="32"/>
          <w:u w:val="single"/>
        </w:rPr>
        <w:t xml:space="preserve">           </w:t>
      </w:r>
      <w:r>
        <w:rPr>
          <w:rFonts w:ascii="宋体" w:eastAsia="黑体" w:hAnsi="宋体" w:hint="eastAsia"/>
          <w:sz w:val="32"/>
          <w:szCs w:val="32"/>
        </w:rPr>
        <w:t>月</w:t>
      </w:r>
      <w:r>
        <w:rPr>
          <w:rFonts w:ascii="宋体" w:eastAsia="黑体" w:hAnsi="宋体" w:hint="eastAsia"/>
          <w:sz w:val="32"/>
          <w:szCs w:val="32"/>
          <w:u w:val="single"/>
        </w:rPr>
        <w:t xml:space="preserve">            </w:t>
      </w:r>
      <w:r>
        <w:rPr>
          <w:rFonts w:ascii="宋体" w:eastAsia="黑体" w:hAnsi="宋体" w:hint="eastAsia"/>
          <w:sz w:val="32"/>
          <w:szCs w:val="32"/>
        </w:rPr>
        <w:t>日</w:t>
      </w:r>
    </w:p>
    <w:p w:rsidR="004E106F" w:rsidRDefault="004E106F" w:rsidP="004E106F">
      <w:pPr>
        <w:pStyle w:val="a5"/>
        <w:overflowPunct w:val="0"/>
        <w:autoSpaceDE w:val="0"/>
        <w:spacing w:after="0"/>
        <w:rPr>
          <w:rFonts w:ascii="黑体" w:eastAsia="黑体" w:hAnsi="黑体" w:cs="黑体"/>
          <w:sz w:val="30"/>
          <w:szCs w:val="30"/>
        </w:rPr>
      </w:pPr>
    </w:p>
    <w:p w:rsidR="004E106F" w:rsidRDefault="004E106F" w:rsidP="004E106F">
      <w:pPr>
        <w:pStyle w:val="a5"/>
        <w:overflowPunct w:val="0"/>
        <w:autoSpaceDE w:val="0"/>
        <w:spacing w:after="0"/>
        <w:rPr>
          <w:rFonts w:ascii="黑体" w:eastAsia="黑体" w:hAnsi="黑体" w:cs="黑体"/>
          <w:sz w:val="30"/>
          <w:szCs w:val="30"/>
        </w:rPr>
      </w:pPr>
    </w:p>
    <w:p w:rsidR="004E106F" w:rsidRDefault="004E106F" w:rsidP="004E106F">
      <w:pPr>
        <w:pStyle w:val="a5"/>
        <w:overflowPunct w:val="0"/>
        <w:autoSpaceDE w:val="0"/>
        <w:spacing w:after="0"/>
        <w:rPr>
          <w:rFonts w:ascii="黑体" w:eastAsia="黑体" w:hAnsi="黑体" w:cs="黑体"/>
          <w:sz w:val="30"/>
          <w:szCs w:val="30"/>
        </w:rPr>
      </w:pPr>
    </w:p>
    <w:p w:rsidR="004E106F" w:rsidRDefault="004E106F" w:rsidP="004E106F">
      <w:pPr>
        <w:widowControl/>
        <w:jc w:val="left"/>
        <w:rPr>
          <w:rFonts w:ascii="黑体" w:eastAsia="黑体" w:hAnsi="黑体" w:cs="黑体"/>
          <w:kern w:val="0"/>
          <w:sz w:val="30"/>
          <w:szCs w:val="30"/>
        </w:rPr>
        <w:sectPr w:rsidR="004E106F">
          <w:pgSz w:w="11906" w:h="16838"/>
          <w:pgMar w:top="1440" w:right="1800" w:bottom="1440" w:left="1800" w:header="851" w:footer="992" w:gutter="0"/>
          <w:pgNumType w:fmt="numberInDash" w:start="1"/>
          <w:cols w:space="720"/>
          <w:docGrid w:type="lines" w:linePitch="312"/>
        </w:sectPr>
      </w:pPr>
    </w:p>
    <w:p w:rsidR="004E106F" w:rsidRDefault="004E106F" w:rsidP="004E106F">
      <w:pPr>
        <w:overflowPunct w:val="0"/>
        <w:autoSpaceDE w:val="0"/>
        <w:jc w:val="center"/>
        <w:rPr>
          <w:rFonts w:ascii="黑体" w:eastAsia="黑体" w:hAnsi="黑体" w:cs="黑体"/>
          <w:sz w:val="32"/>
          <w:szCs w:val="32"/>
        </w:rPr>
      </w:pPr>
    </w:p>
    <w:p w:rsidR="004E106F" w:rsidRDefault="004E106F" w:rsidP="004E106F">
      <w:pPr>
        <w:overflowPunct w:val="0"/>
        <w:autoSpaceDE w:val="0"/>
        <w:jc w:val="center"/>
        <w:rPr>
          <w:rFonts w:ascii="黑体" w:eastAsia="黑体" w:hAnsi="黑体" w:cs="黑体"/>
          <w:sz w:val="32"/>
          <w:szCs w:val="32"/>
        </w:rPr>
      </w:pPr>
    </w:p>
    <w:p w:rsidR="004E106F" w:rsidRDefault="004E106F" w:rsidP="004E106F">
      <w:pPr>
        <w:overflowPunct w:val="0"/>
        <w:autoSpaceDE w:val="0"/>
        <w:jc w:val="center"/>
        <w:rPr>
          <w:rFonts w:ascii="黑体" w:eastAsia="黑体" w:hAnsi="黑体" w:cs="黑体"/>
          <w:sz w:val="36"/>
          <w:szCs w:val="36"/>
        </w:rPr>
      </w:pPr>
      <w:r>
        <w:rPr>
          <w:rFonts w:ascii="黑体" w:eastAsia="黑体" w:hAnsi="黑体" w:cs="黑体" w:hint="eastAsia"/>
          <w:sz w:val="36"/>
          <w:szCs w:val="36"/>
        </w:rPr>
        <w:t>填 写 说 明</w:t>
      </w:r>
    </w:p>
    <w:p w:rsidR="004E106F" w:rsidRDefault="004E106F" w:rsidP="004E106F">
      <w:pPr>
        <w:overflowPunct w:val="0"/>
        <w:autoSpaceDE w:val="0"/>
        <w:jc w:val="center"/>
        <w:rPr>
          <w:rFonts w:ascii="黑体" w:eastAsia="黑体" w:hAnsi="黑体" w:cs="黑体"/>
          <w:sz w:val="32"/>
          <w:szCs w:val="32"/>
        </w:rPr>
      </w:pPr>
    </w:p>
    <w:p w:rsidR="004E106F" w:rsidRDefault="004E106F" w:rsidP="004E106F">
      <w:pPr>
        <w:overflowPunct w:val="0"/>
        <w:autoSpaceDE w:val="0"/>
        <w:ind w:firstLineChars="200" w:firstLine="640"/>
        <w:rPr>
          <w:rFonts w:ascii="仿宋_GB2312" w:eastAsia="仿宋_GB2312" w:hAnsi="仿宋_GB2312" w:cs="仿宋_GB2312"/>
          <w:sz w:val="32"/>
          <w:szCs w:val="20"/>
        </w:rPr>
      </w:pPr>
      <w:r>
        <w:rPr>
          <w:rFonts w:ascii="Times New Roman" w:eastAsia="仿宋_GB2312" w:hAnsi="Times New Roman" w:cs="仿宋_GB2312"/>
          <w:sz w:val="32"/>
          <w:szCs w:val="20"/>
        </w:rPr>
        <w:t>1</w:t>
      </w:r>
      <w:r>
        <w:rPr>
          <w:rFonts w:ascii="仿宋_GB2312" w:eastAsia="仿宋_GB2312" w:hAnsi="仿宋_GB2312" w:cs="仿宋_GB2312" w:hint="eastAsia"/>
          <w:sz w:val="32"/>
          <w:szCs w:val="20"/>
        </w:rPr>
        <w:t>.申报材料应客观、真实，不得弄虚作假，不涉及国家秘密，申报单位对所提交申报材料的真实性负责。</w:t>
      </w:r>
    </w:p>
    <w:p w:rsidR="004E106F" w:rsidRDefault="004E106F" w:rsidP="004E106F">
      <w:pPr>
        <w:overflowPunct w:val="0"/>
        <w:autoSpaceDE w:val="0"/>
        <w:ind w:firstLineChars="200" w:firstLine="640"/>
        <w:rPr>
          <w:rFonts w:ascii="仿宋_GB2312" w:eastAsia="仿宋_GB2312" w:hAnsi="仿宋_GB2312" w:cs="仿宋_GB2312"/>
          <w:sz w:val="32"/>
          <w:szCs w:val="20"/>
        </w:rPr>
      </w:pPr>
      <w:r>
        <w:rPr>
          <w:rFonts w:ascii="Times New Roman" w:eastAsia="仿宋_GB2312" w:hAnsi="Times New Roman" w:cs="仿宋_GB2312"/>
          <w:sz w:val="32"/>
          <w:szCs w:val="20"/>
        </w:rPr>
        <w:t>2.</w:t>
      </w:r>
      <w:r>
        <w:rPr>
          <w:rFonts w:ascii="仿宋_GB2312" w:eastAsia="仿宋_GB2312" w:hAnsi="仿宋_GB2312" w:cs="仿宋_GB2312" w:hint="eastAsia"/>
          <w:sz w:val="32"/>
          <w:szCs w:val="20"/>
        </w:rPr>
        <w:t>本申报书除表格外，其他各项填报要求：A</w:t>
      </w:r>
      <w:r>
        <w:rPr>
          <w:rFonts w:ascii="Times New Roman" w:eastAsia="仿宋_GB2312" w:hAnsi="Times New Roman" w:cs="仿宋_GB2312"/>
          <w:sz w:val="32"/>
          <w:szCs w:val="20"/>
        </w:rPr>
        <w:t>4</w:t>
      </w:r>
      <w:r>
        <w:rPr>
          <w:rFonts w:ascii="仿宋_GB2312" w:eastAsia="仿宋_GB2312" w:hAnsi="仿宋_GB2312" w:cs="仿宋_GB2312" w:hint="eastAsia"/>
          <w:sz w:val="32"/>
          <w:szCs w:val="20"/>
        </w:rPr>
        <w:t>幅面编辑，正文应采用仿宋_GB</w:t>
      </w:r>
      <w:r>
        <w:rPr>
          <w:rFonts w:ascii="Times New Roman" w:eastAsia="仿宋_GB2312" w:hAnsi="Times New Roman" w:cs="仿宋_GB2312"/>
          <w:sz w:val="32"/>
          <w:szCs w:val="20"/>
        </w:rPr>
        <w:t>2312</w:t>
      </w:r>
      <w:r>
        <w:rPr>
          <w:rFonts w:ascii="仿宋_GB2312" w:eastAsia="仿宋_GB2312" w:hAnsi="仿宋_GB2312" w:cs="仿宋_GB2312" w:hint="eastAsia"/>
          <w:sz w:val="32"/>
          <w:szCs w:val="20"/>
        </w:rPr>
        <w:t>四号字，</w:t>
      </w:r>
      <w:r>
        <w:rPr>
          <w:rFonts w:ascii="Times New Roman" w:eastAsia="仿宋_GB2312" w:hAnsi="Times New Roman" w:cs="仿宋_GB2312"/>
          <w:sz w:val="32"/>
          <w:szCs w:val="20"/>
        </w:rPr>
        <w:t>1</w:t>
      </w:r>
      <w:r>
        <w:rPr>
          <w:rFonts w:ascii="仿宋_GB2312" w:eastAsia="仿宋_GB2312" w:hAnsi="仿宋_GB2312" w:cs="仿宋_GB2312" w:hint="eastAsia"/>
          <w:sz w:val="32"/>
          <w:szCs w:val="20"/>
        </w:rPr>
        <w:t>.</w:t>
      </w:r>
      <w:r>
        <w:rPr>
          <w:rFonts w:ascii="Times New Roman" w:eastAsia="仿宋_GB2312" w:hAnsi="Times New Roman" w:cs="仿宋_GB2312"/>
          <w:sz w:val="32"/>
          <w:szCs w:val="20"/>
        </w:rPr>
        <w:t>5</w:t>
      </w:r>
      <w:r>
        <w:rPr>
          <w:rFonts w:ascii="仿宋_GB2312" w:eastAsia="仿宋_GB2312" w:hAnsi="仿宋_GB2312" w:cs="仿宋_GB2312" w:hint="eastAsia"/>
          <w:sz w:val="32"/>
          <w:szCs w:val="20"/>
        </w:rPr>
        <w:t>倍行间距，两端对齐，一级标题三号黑体，二级标题为四号楷体_GB</w:t>
      </w:r>
      <w:r>
        <w:rPr>
          <w:rFonts w:ascii="Times New Roman" w:eastAsia="仿宋_GB2312" w:hAnsi="Times New Roman" w:cs="仿宋_GB2312"/>
          <w:sz w:val="32"/>
          <w:szCs w:val="20"/>
        </w:rPr>
        <w:t>2312</w:t>
      </w:r>
      <w:r>
        <w:rPr>
          <w:rFonts w:ascii="仿宋_GB2312" w:eastAsia="仿宋_GB2312" w:hAnsi="仿宋_GB2312" w:cs="仿宋_GB2312" w:hint="eastAsia"/>
          <w:sz w:val="32"/>
          <w:szCs w:val="20"/>
        </w:rPr>
        <w:t>加粗。</w:t>
      </w:r>
    </w:p>
    <w:p w:rsidR="004E106F" w:rsidRDefault="004E106F" w:rsidP="004E106F">
      <w:pPr>
        <w:overflowPunct w:val="0"/>
        <w:autoSpaceDE w:val="0"/>
        <w:ind w:firstLineChars="200" w:firstLine="640"/>
        <w:rPr>
          <w:rFonts w:ascii="仿宋_GB2312" w:eastAsia="仿宋_GB2312" w:hAnsi="仿宋_GB2312" w:cs="仿宋_GB2312"/>
          <w:sz w:val="32"/>
          <w:szCs w:val="20"/>
        </w:rPr>
      </w:pPr>
      <w:r>
        <w:rPr>
          <w:rFonts w:ascii="Times New Roman" w:eastAsia="仿宋_GB2312" w:hAnsi="Times New Roman" w:cs="仿宋_GB2312"/>
          <w:sz w:val="32"/>
          <w:szCs w:val="20"/>
        </w:rPr>
        <w:t>3</w:t>
      </w:r>
      <w:r>
        <w:rPr>
          <w:rFonts w:ascii="仿宋_GB2312" w:eastAsia="仿宋_GB2312" w:hAnsi="仿宋_GB2312" w:cs="仿宋_GB2312" w:hint="eastAsia"/>
          <w:sz w:val="32"/>
          <w:szCs w:val="20"/>
        </w:rPr>
        <w:t>.需在申报书首页、责任声明加盖公章，申报书及附件材料加盖骑缝章。</w:t>
      </w:r>
    </w:p>
    <w:p w:rsidR="004E106F" w:rsidRDefault="004E106F" w:rsidP="004E106F">
      <w:pPr>
        <w:pStyle w:val="a5"/>
        <w:overflowPunct w:val="0"/>
        <w:autoSpaceDE w:val="0"/>
        <w:spacing w:after="0"/>
        <w:ind w:firstLineChars="200" w:firstLine="640"/>
        <w:rPr>
          <w:rFonts w:ascii="仿宋_GB2312" w:eastAsia="仿宋_GB2312" w:hAnsi="仿宋_GB2312" w:cs="仿宋_GB2312"/>
          <w:sz w:val="32"/>
          <w:szCs w:val="20"/>
        </w:rPr>
      </w:pPr>
      <w:r>
        <w:rPr>
          <w:rFonts w:ascii="Times New Roman" w:eastAsia="仿宋_GB2312" w:hAnsi="Times New Roman" w:cs="仿宋_GB2312"/>
          <w:sz w:val="32"/>
          <w:szCs w:val="20"/>
        </w:rPr>
        <w:t>4</w:t>
      </w:r>
      <w:r>
        <w:rPr>
          <w:rFonts w:ascii="仿宋_GB2312" w:eastAsia="仿宋_GB2312" w:hAnsi="仿宋_GB2312" w:cs="仿宋_GB2312" w:hint="eastAsia"/>
          <w:sz w:val="32"/>
          <w:szCs w:val="20"/>
        </w:rPr>
        <w:t>.所申报典型案例中，申报领域和方向不受限制，最多申报三个案例，</w:t>
      </w:r>
      <w:r>
        <w:rPr>
          <w:rFonts w:ascii="Times New Roman" w:eastAsia="仿宋_GB2312" w:hAnsi="Times New Roman" w:hint="eastAsia"/>
          <w:sz w:val="32"/>
          <w:szCs w:val="32"/>
        </w:rPr>
        <w:t>每个类型限制提交一个案例，同一案例不能重复申报</w:t>
      </w:r>
      <w:r>
        <w:rPr>
          <w:rFonts w:ascii="仿宋_GB2312" w:eastAsia="仿宋_GB2312" w:hAnsi="仿宋_GB2312" w:cs="仿宋_GB2312" w:hint="eastAsia"/>
          <w:sz w:val="32"/>
          <w:szCs w:val="20"/>
        </w:rPr>
        <w:t>。每份申报书限制申报一个案例。申报多个案例的，请分别填写申报书。</w:t>
      </w:r>
    </w:p>
    <w:p w:rsidR="004E106F" w:rsidRDefault="004E106F" w:rsidP="004E106F">
      <w:pPr>
        <w:pStyle w:val="a4"/>
        <w:overflowPunct w:val="0"/>
        <w:autoSpaceDE w:val="0"/>
        <w:spacing w:line="240" w:lineRule="auto"/>
        <w:ind w:firstLineChars="200" w:firstLine="640"/>
        <w:jc w:val="both"/>
        <w:outlineLvl w:val="9"/>
        <w:rPr>
          <w:rFonts w:ascii="仿宋_GB2312" w:eastAsia="仿宋_GB2312" w:hAnsi="仿宋_GB2312" w:cs="仿宋_GB2312"/>
          <w:sz w:val="32"/>
          <w:szCs w:val="20"/>
        </w:rPr>
      </w:pPr>
      <w:r>
        <w:rPr>
          <w:rFonts w:ascii="Times New Roman" w:eastAsia="仿宋_GB2312" w:hAnsi="Times New Roman" w:cs="仿宋_GB2312"/>
          <w:sz w:val="32"/>
          <w:szCs w:val="20"/>
        </w:rPr>
        <w:t>5</w:t>
      </w:r>
      <w:r>
        <w:rPr>
          <w:rFonts w:ascii="仿宋_GB2312" w:eastAsia="仿宋_GB2312" w:hAnsi="仿宋_GB2312" w:cs="仿宋_GB2312" w:hint="eastAsia"/>
          <w:sz w:val="32"/>
          <w:szCs w:val="20"/>
        </w:rPr>
        <w:t>.联合申报的，由牵头单位填写责任声明并加盖公章，由联合申报单位填写联合申报责任承诺书并加盖公章。</w:t>
      </w:r>
    </w:p>
    <w:p w:rsidR="004E106F" w:rsidRDefault="004E106F" w:rsidP="004E106F">
      <w:pPr>
        <w:overflowPunct w:val="0"/>
        <w:autoSpaceDE w:val="0"/>
        <w:ind w:firstLineChars="200" w:firstLine="640"/>
      </w:pPr>
      <w:r>
        <w:rPr>
          <w:rFonts w:ascii="Times New Roman" w:eastAsia="仿宋_GB2312" w:hAnsi="Times New Roman" w:cs="仿宋_GB2312"/>
          <w:sz w:val="32"/>
          <w:szCs w:val="20"/>
        </w:rPr>
        <w:t>6</w:t>
      </w:r>
      <w:r>
        <w:rPr>
          <w:rFonts w:ascii="仿宋_GB2312" w:eastAsia="仿宋_GB2312" w:hAnsi="仿宋_GB2312" w:cs="仿宋_GB2312" w:hint="eastAsia"/>
          <w:sz w:val="32"/>
          <w:szCs w:val="20"/>
        </w:rPr>
        <w:t>.申报书如填写推荐单位意见，需在对应处加盖推荐单位公章。</w:t>
      </w:r>
    </w:p>
    <w:p w:rsidR="004E106F" w:rsidRDefault="004E106F" w:rsidP="004E106F">
      <w:pPr>
        <w:overflowPunct w:val="0"/>
        <w:autoSpaceDE w:val="0"/>
      </w:pPr>
    </w:p>
    <w:p w:rsidR="004E106F" w:rsidRDefault="004E106F" w:rsidP="004E106F">
      <w:pPr>
        <w:overflowPunct w:val="0"/>
        <w:autoSpaceDE w:val="0"/>
        <w:rPr>
          <w:rFonts w:ascii="黑体" w:eastAsia="黑体" w:hAnsi="黑体" w:cs="黑体"/>
          <w:sz w:val="44"/>
          <w:szCs w:val="36"/>
        </w:rPr>
      </w:pPr>
      <w:r>
        <w:rPr>
          <w:rFonts w:ascii="黑体" w:eastAsia="黑体" w:hAnsi="黑体" w:cs="黑体" w:hint="eastAsia"/>
          <w:kern w:val="0"/>
          <w:sz w:val="44"/>
          <w:szCs w:val="36"/>
        </w:rPr>
        <w:br w:type="page"/>
      </w:r>
    </w:p>
    <w:p w:rsidR="004E106F" w:rsidRDefault="004E106F" w:rsidP="004E106F">
      <w:pPr>
        <w:overflowPunct w:val="0"/>
        <w:autoSpaceDE w:val="0"/>
        <w:jc w:val="center"/>
        <w:rPr>
          <w:rFonts w:ascii="黑体" w:eastAsia="黑体" w:hAnsi="黑体" w:cs="黑体"/>
          <w:sz w:val="32"/>
          <w:szCs w:val="32"/>
        </w:rPr>
      </w:pPr>
    </w:p>
    <w:p w:rsidR="004E106F" w:rsidRDefault="004E106F" w:rsidP="004E106F">
      <w:pPr>
        <w:overflowPunct w:val="0"/>
        <w:autoSpaceDE w:val="0"/>
        <w:jc w:val="center"/>
        <w:rPr>
          <w:rFonts w:ascii="黑体" w:eastAsia="黑体" w:hAnsi="黑体" w:cs="黑体"/>
          <w:sz w:val="36"/>
          <w:szCs w:val="36"/>
        </w:rPr>
      </w:pPr>
      <w:r>
        <w:rPr>
          <w:rFonts w:ascii="黑体" w:eastAsia="黑体" w:hAnsi="黑体" w:cs="黑体" w:hint="eastAsia"/>
          <w:sz w:val="36"/>
          <w:szCs w:val="36"/>
        </w:rPr>
        <w:t>责 任 声 明</w:t>
      </w:r>
    </w:p>
    <w:p w:rsidR="004E106F" w:rsidRDefault="004E106F" w:rsidP="004E106F">
      <w:pPr>
        <w:overflowPunct w:val="0"/>
        <w:autoSpaceDE w:val="0"/>
        <w:jc w:val="center"/>
        <w:rPr>
          <w:rFonts w:ascii="黑体" w:eastAsia="黑体" w:hAnsi="黑体" w:cs="黑体"/>
          <w:sz w:val="32"/>
          <w:szCs w:val="32"/>
        </w:rPr>
      </w:pPr>
    </w:p>
    <w:p w:rsidR="004E106F" w:rsidRDefault="004E106F" w:rsidP="004E106F">
      <w:pPr>
        <w:overflowPunct w:val="0"/>
        <w:autoSpaceDE w:val="0"/>
        <w:ind w:firstLineChars="200" w:firstLine="640"/>
        <w:rPr>
          <w:rFonts w:ascii="仿宋_GB2312" w:eastAsia="仿宋_GB2312" w:hAnsi="仿宋_GB2312" w:cs="仿宋_GB2312"/>
          <w:sz w:val="32"/>
          <w:szCs w:val="40"/>
        </w:rPr>
      </w:pPr>
      <w:r>
        <w:rPr>
          <w:rFonts w:ascii="Times New Roman" w:eastAsia="仿宋_GB2312" w:hAnsi="Times New Roman" w:cs="仿宋_GB2312"/>
          <w:sz w:val="32"/>
          <w:szCs w:val="40"/>
        </w:rPr>
        <w:t>1.</w:t>
      </w:r>
      <w:r>
        <w:rPr>
          <w:rFonts w:ascii="仿宋_GB2312" w:eastAsia="仿宋_GB2312" w:hAnsi="仿宋_GB2312" w:cs="仿宋_GB2312" w:hint="eastAsia"/>
          <w:sz w:val="32"/>
          <w:szCs w:val="40"/>
        </w:rPr>
        <w:t>我单位对提交的</w:t>
      </w:r>
      <w:r>
        <w:rPr>
          <w:rFonts w:ascii="Times New Roman" w:eastAsia="仿宋_GB2312" w:hAnsi="Times New Roman" w:cs="仿宋_GB2312" w:hint="eastAsia"/>
          <w:sz w:val="32"/>
          <w:szCs w:val="40"/>
        </w:rPr>
        <w:t>典型案例</w:t>
      </w:r>
      <w:r>
        <w:rPr>
          <w:rFonts w:ascii="仿宋_GB2312" w:eastAsia="仿宋_GB2312" w:hAnsi="仿宋_GB2312" w:cs="仿宋_GB2312" w:hint="eastAsia"/>
          <w:sz w:val="32"/>
          <w:szCs w:val="40"/>
        </w:rPr>
        <w:t>申报书的真实性负责。</w:t>
      </w:r>
    </w:p>
    <w:p w:rsidR="004E106F" w:rsidRDefault="004E106F" w:rsidP="004E106F">
      <w:pPr>
        <w:overflowPunct w:val="0"/>
        <w:autoSpaceDE w:val="0"/>
        <w:ind w:firstLineChars="200" w:firstLine="640"/>
        <w:rPr>
          <w:rFonts w:ascii="仿宋_GB2312" w:eastAsia="仿宋_GB2312" w:hAnsi="仿宋_GB2312" w:cs="仿宋_GB2312"/>
          <w:sz w:val="32"/>
          <w:szCs w:val="40"/>
        </w:rPr>
      </w:pPr>
      <w:r>
        <w:rPr>
          <w:rFonts w:ascii="Times New Roman" w:eastAsia="仿宋_GB2312" w:hAnsi="Times New Roman" w:cs="仿宋_GB2312"/>
          <w:sz w:val="32"/>
          <w:szCs w:val="40"/>
        </w:rPr>
        <w:t>2.</w:t>
      </w:r>
      <w:r>
        <w:rPr>
          <w:rFonts w:ascii="仿宋_GB2312" w:eastAsia="仿宋_GB2312" w:hAnsi="仿宋_GB2312" w:cs="仿宋_GB2312" w:hint="eastAsia"/>
          <w:sz w:val="32"/>
          <w:szCs w:val="40"/>
        </w:rPr>
        <w:t>我单位对所提交的内容负有保密责任，按照国家相关保密规定，所提交的工作内容未涉及国家秘密和其他敏感信息。</w:t>
      </w:r>
    </w:p>
    <w:p w:rsidR="004E106F" w:rsidRDefault="004E106F" w:rsidP="004E106F">
      <w:pPr>
        <w:overflowPunct w:val="0"/>
        <w:autoSpaceDE w:val="0"/>
        <w:ind w:firstLineChars="200" w:firstLine="640"/>
        <w:rPr>
          <w:rFonts w:ascii="仿宋_GB2312" w:eastAsia="仿宋_GB2312" w:hAnsi="仿宋_GB2312" w:cs="仿宋_GB2312"/>
          <w:sz w:val="32"/>
          <w:szCs w:val="40"/>
        </w:rPr>
      </w:pPr>
      <w:r>
        <w:rPr>
          <w:rFonts w:ascii="Times New Roman" w:eastAsia="仿宋_GB2312" w:hAnsi="Times New Roman" w:cs="仿宋_GB2312"/>
          <w:sz w:val="32"/>
          <w:szCs w:val="40"/>
        </w:rPr>
        <w:t>3.</w:t>
      </w:r>
      <w:r>
        <w:rPr>
          <w:rFonts w:ascii="仿宋_GB2312" w:eastAsia="仿宋_GB2312" w:hAnsi="仿宋_GB2312" w:cs="仿宋_GB2312" w:hint="eastAsia"/>
          <w:sz w:val="32"/>
          <w:szCs w:val="40"/>
        </w:rPr>
        <w:t>我单位对典型案例申报书所填写的相关文字和图片已经审核，确认无误。</w:t>
      </w:r>
    </w:p>
    <w:p w:rsidR="004E106F" w:rsidRDefault="004E106F" w:rsidP="004E106F">
      <w:pPr>
        <w:overflowPunct w:val="0"/>
        <w:autoSpaceDE w:val="0"/>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我单位对违反上述声明导致的后果承担全部法律责任。</w:t>
      </w:r>
    </w:p>
    <w:p w:rsidR="004E106F" w:rsidRDefault="004E106F" w:rsidP="004E106F">
      <w:pPr>
        <w:pStyle w:val="a3"/>
        <w:overflowPunct w:val="0"/>
        <w:autoSpaceDE w:val="0"/>
        <w:rPr>
          <w:rFonts w:ascii="Times New Roman" w:eastAsia="仿宋_GB2312" w:hAnsi="Times New Roman" w:cs="仿宋_GB2312"/>
          <w:sz w:val="32"/>
          <w:szCs w:val="40"/>
        </w:rPr>
      </w:pPr>
    </w:p>
    <w:p w:rsidR="004E106F" w:rsidRDefault="004E106F" w:rsidP="004E106F">
      <w:pPr>
        <w:pStyle w:val="a3"/>
        <w:overflowPunct w:val="0"/>
        <w:autoSpaceDE w:val="0"/>
        <w:rPr>
          <w:rFonts w:ascii="Times New Roman" w:eastAsia="仿宋_GB2312" w:hAnsi="Times New Roman" w:cs="仿宋_GB2312"/>
          <w:sz w:val="32"/>
          <w:szCs w:val="40"/>
        </w:rPr>
      </w:pPr>
    </w:p>
    <w:p w:rsidR="004E106F" w:rsidRDefault="004E106F" w:rsidP="004E106F">
      <w:pPr>
        <w:pStyle w:val="a3"/>
        <w:overflowPunct w:val="0"/>
        <w:autoSpaceDE w:val="0"/>
        <w:rPr>
          <w:rFonts w:ascii="Times New Roman" w:eastAsia="仿宋_GB2312" w:hAnsi="Times New Roman" w:cs="仿宋_GB2312"/>
          <w:sz w:val="32"/>
          <w:szCs w:val="40"/>
        </w:rPr>
      </w:pPr>
    </w:p>
    <w:p w:rsidR="004E106F" w:rsidRDefault="004E106F" w:rsidP="004E106F">
      <w:pPr>
        <w:pStyle w:val="a3"/>
        <w:overflowPunct w:val="0"/>
        <w:autoSpaceDE w:val="0"/>
        <w:rPr>
          <w:rFonts w:ascii="Times New Roman" w:eastAsia="仿宋_GB2312" w:hAnsi="Times New Roman" w:cs="仿宋_GB2312"/>
          <w:sz w:val="32"/>
          <w:szCs w:val="40"/>
        </w:rPr>
      </w:pPr>
    </w:p>
    <w:p w:rsidR="004E106F" w:rsidRDefault="004E106F" w:rsidP="004E106F">
      <w:pPr>
        <w:overflowPunct w:val="0"/>
        <w:autoSpaceDE w:val="0"/>
        <w:ind w:firstLineChars="200" w:firstLine="420"/>
        <w:rPr>
          <w:rFonts w:ascii="仿宋_GB2312" w:eastAsia="仿宋_GB2312" w:hAnsi="仿宋_GB2312" w:cs="仿宋_GB2312"/>
          <w:sz w:val="32"/>
          <w:szCs w:val="40"/>
        </w:rPr>
      </w:pPr>
      <w:r>
        <w:rPr>
          <w:rFonts w:ascii="仿宋_GB2312" w:eastAsia="仿宋_GB2312" w:hAnsi="仿宋_GB2312" w:cs="仿宋_GB2312" w:hint="eastAsia"/>
        </w:rPr>
        <w:t xml:space="preserve">          </w:t>
      </w:r>
      <w:r>
        <w:rPr>
          <w:rFonts w:ascii="仿宋_GB2312" w:eastAsia="仿宋_GB2312" w:hAnsi="仿宋_GB2312" w:cs="仿宋_GB2312" w:hint="eastAsia"/>
          <w:sz w:val="32"/>
          <w:szCs w:val="40"/>
        </w:rPr>
        <w:t xml:space="preserve">       申报单位法定代表人∶</w:t>
      </w:r>
    </w:p>
    <w:p w:rsidR="004E106F" w:rsidRDefault="004E106F" w:rsidP="004E106F">
      <w:pPr>
        <w:overflowPunct w:val="0"/>
        <w:autoSpaceDE w:val="0"/>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 xml:space="preserve">            申报单位（公章）：</w:t>
      </w:r>
    </w:p>
    <w:p w:rsidR="004E106F" w:rsidRDefault="004E106F" w:rsidP="004E106F">
      <w:pPr>
        <w:overflowPunct w:val="0"/>
        <w:autoSpaceDE w:val="0"/>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 xml:space="preserve">                      </w:t>
      </w:r>
    </w:p>
    <w:p w:rsidR="004E106F" w:rsidRDefault="004E106F" w:rsidP="004E106F">
      <w:pPr>
        <w:overflowPunct w:val="0"/>
        <w:autoSpaceDE w:val="0"/>
        <w:ind w:firstLineChars="200" w:firstLine="640"/>
        <w:jc w:val="right"/>
        <w:rPr>
          <w:rFonts w:ascii="仿宋_GB2312" w:eastAsia="仿宋_GB2312" w:hAnsi="仿宋_GB2312" w:cs="仿宋_GB2312"/>
          <w:sz w:val="32"/>
          <w:szCs w:val="40"/>
          <w:u w:val="single"/>
        </w:rPr>
      </w:pPr>
    </w:p>
    <w:p w:rsidR="004E106F" w:rsidRDefault="004E106F" w:rsidP="004E106F">
      <w:pPr>
        <w:overflowPunct w:val="0"/>
        <w:autoSpaceDE w:val="0"/>
        <w:ind w:firstLineChars="200" w:firstLine="640"/>
        <w:jc w:val="right"/>
        <w:rPr>
          <w:rFonts w:ascii="仿宋_GB2312" w:eastAsia="仿宋_GB2312" w:hAnsi="仿宋_GB2312" w:cs="仿宋_GB2312"/>
          <w:sz w:val="32"/>
          <w:szCs w:val="40"/>
        </w:rPr>
      </w:pPr>
      <w:r>
        <w:rPr>
          <w:rFonts w:ascii="仿宋_GB2312" w:eastAsia="仿宋_GB2312" w:hAnsi="仿宋_GB2312" w:cs="仿宋_GB2312" w:hint="eastAsia"/>
          <w:sz w:val="32"/>
          <w:szCs w:val="40"/>
          <w:u w:val="single"/>
        </w:rPr>
        <w:t xml:space="preserve">       </w:t>
      </w:r>
      <w:r>
        <w:rPr>
          <w:rFonts w:ascii="仿宋_GB2312" w:eastAsia="仿宋_GB2312" w:hAnsi="仿宋_GB2312" w:cs="仿宋_GB2312" w:hint="eastAsia"/>
          <w:sz w:val="32"/>
          <w:szCs w:val="40"/>
        </w:rPr>
        <w:t>年</w:t>
      </w:r>
      <w:r>
        <w:rPr>
          <w:rFonts w:ascii="仿宋_GB2312" w:eastAsia="仿宋_GB2312" w:hAnsi="仿宋_GB2312" w:cs="仿宋_GB2312" w:hint="eastAsia"/>
          <w:sz w:val="32"/>
          <w:szCs w:val="40"/>
          <w:u w:val="single"/>
        </w:rPr>
        <w:t xml:space="preserve">      </w:t>
      </w:r>
      <w:r>
        <w:rPr>
          <w:rFonts w:ascii="仿宋_GB2312" w:eastAsia="仿宋_GB2312" w:hAnsi="仿宋_GB2312" w:cs="仿宋_GB2312" w:hint="eastAsia"/>
          <w:sz w:val="32"/>
          <w:szCs w:val="40"/>
        </w:rPr>
        <w:t xml:space="preserve">月 </w:t>
      </w:r>
      <w:r>
        <w:rPr>
          <w:rFonts w:ascii="仿宋_GB2312" w:eastAsia="仿宋_GB2312" w:hAnsi="仿宋_GB2312" w:cs="仿宋_GB2312" w:hint="eastAsia"/>
          <w:sz w:val="32"/>
          <w:szCs w:val="40"/>
          <w:u w:val="single"/>
        </w:rPr>
        <w:t xml:space="preserve">     </w:t>
      </w:r>
      <w:r>
        <w:rPr>
          <w:rFonts w:ascii="仿宋_GB2312" w:eastAsia="仿宋_GB2312" w:hAnsi="仿宋_GB2312" w:cs="仿宋_GB2312" w:hint="eastAsia"/>
          <w:sz w:val="32"/>
          <w:szCs w:val="40"/>
        </w:rPr>
        <w:t>日</w:t>
      </w:r>
    </w:p>
    <w:p w:rsidR="004E106F" w:rsidRDefault="004E106F" w:rsidP="004E106F">
      <w:pPr>
        <w:widowControl/>
        <w:jc w:val="left"/>
        <w:rPr>
          <w:rFonts w:ascii="仿宋_GB2312" w:eastAsia="仿宋_GB2312" w:hAnsi="仿宋_GB2312" w:cs="仿宋_GB2312"/>
          <w:kern w:val="0"/>
          <w:sz w:val="32"/>
          <w:szCs w:val="40"/>
        </w:rPr>
        <w:sectPr w:rsidR="004E106F">
          <w:pgSz w:w="11906" w:h="16838"/>
          <w:pgMar w:top="1440" w:right="1800" w:bottom="1440" w:left="1800" w:header="851" w:footer="992" w:gutter="0"/>
          <w:pgNumType w:fmt="numberInDash"/>
          <w:cols w:space="720"/>
          <w:docGrid w:type="lines" w:linePitch="312"/>
        </w:sectPr>
      </w:pPr>
    </w:p>
    <w:p w:rsidR="004E106F" w:rsidRDefault="004E106F" w:rsidP="004E106F">
      <w:pPr>
        <w:overflowPunct w:val="0"/>
        <w:autoSpaceDE w:val="0"/>
        <w:jc w:val="center"/>
        <w:rPr>
          <w:rFonts w:ascii="黑体" w:eastAsia="黑体" w:hAnsi="黑体" w:cs="黑体"/>
          <w:sz w:val="32"/>
          <w:szCs w:val="32"/>
        </w:rPr>
      </w:pPr>
    </w:p>
    <w:p w:rsidR="004E106F" w:rsidRDefault="004E106F" w:rsidP="004E106F">
      <w:pPr>
        <w:overflowPunct w:val="0"/>
        <w:autoSpaceDE w:val="0"/>
        <w:jc w:val="center"/>
        <w:rPr>
          <w:rFonts w:ascii="黑体" w:eastAsia="黑体" w:hAnsi="黑体" w:cs="黑体"/>
          <w:sz w:val="32"/>
          <w:szCs w:val="32"/>
        </w:rPr>
      </w:pPr>
    </w:p>
    <w:p w:rsidR="004E106F" w:rsidRDefault="004E106F" w:rsidP="004E106F">
      <w:pPr>
        <w:overflowPunct w:val="0"/>
        <w:autoSpaceDE w:val="0"/>
        <w:jc w:val="center"/>
        <w:rPr>
          <w:rFonts w:ascii="黑体" w:eastAsia="黑体" w:hAnsi="黑体" w:cs="黑体"/>
          <w:sz w:val="36"/>
          <w:szCs w:val="36"/>
        </w:rPr>
      </w:pPr>
      <w:r>
        <w:rPr>
          <w:rFonts w:ascii="黑体" w:eastAsia="黑体" w:hAnsi="黑体" w:cs="黑体" w:hint="eastAsia"/>
          <w:sz w:val="36"/>
          <w:szCs w:val="36"/>
        </w:rPr>
        <w:t>联合申报责任承诺书</w:t>
      </w:r>
    </w:p>
    <w:p w:rsidR="004E106F" w:rsidRDefault="004E106F" w:rsidP="004E106F">
      <w:pPr>
        <w:overflowPunct w:val="0"/>
        <w:autoSpaceDE w:val="0"/>
        <w:jc w:val="center"/>
        <w:rPr>
          <w:rFonts w:ascii="黑体" w:eastAsia="黑体" w:hAnsi="黑体" w:cs="黑体"/>
          <w:sz w:val="32"/>
          <w:szCs w:val="32"/>
        </w:rPr>
      </w:pPr>
    </w:p>
    <w:p w:rsidR="004E106F" w:rsidRDefault="004E106F" w:rsidP="004E106F">
      <w:pPr>
        <w:overflowPunct w:val="0"/>
        <w:autoSpaceDE w:val="0"/>
        <w:ind w:firstLineChars="200" w:firstLine="640"/>
        <w:rPr>
          <w:rFonts w:ascii="Times New Roman" w:eastAsia="仿宋_GB2312" w:hAnsi="Times New Roman" w:cs="仿宋_GB2312"/>
          <w:sz w:val="32"/>
          <w:szCs w:val="40"/>
        </w:rPr>
      </w:pPr>
      <w:r>
        <w:rPr>
          <w:rFonts w:ascii="Times New Roman" w:eastAsia="仿宋_GB2312" w:hAnsi="Times New Roman" w:cs="仿宋_GB2312"/>
          <w:sz w:val="32"/>
          <w:szCs w:val="40"/>
        </w:rPr>
        <w:t>1.</w:t>
      </w:r>
      <w:r>
        <w:rPr>
          <w:rFonts w:ascii="Times New Roman" w:eastAsia="仿宋_GB2312" w:hAnsi="Times New Roman" w:cs="仿宋_GB2312" w:hint="eastAsia"/>
          <w:sz w:val="32"/>
          <w:szCs w:val="40"/>
        </w:rPr>
        <w:t>我单位自愿参加“网络筑基</w:t>
      </w:r>
      <w:r>
        <w:rPr>
          <w:rFonts w:ascii="微软雅黑" w:eastAsia="微软雅黑" w:hAnsi="微软雅黑" w:cs="微软雅黑" w:hint="eastAsia"/>
          <w:sz w:val="32"/>
          <w:szCs w:val="32"/>
        </w:rPr>
        <w:t xml:space="preserve"> </w:t>
      </w:r>
      <w:r>
        <w:rPr>
          <w:rFonts w:ascii="Times New Roman" w:eastAsia="仿宋_GB2312" w:hAnsi="Times New Roman" w:cs="仿宋_GB2312" w:hint="eastAsia"/>
          <w:sz w:val="32"/>
          <w:szCs w:val="40"/>
        </w:rPr>
        <w:t>中国贡献”互联网基础资源典型应用案例遴选工作。</w:t>
      </w:r>
    </w:p>
    <w:p w:rsidR="004E106F" w:rsidRDefault="004E106F" w:rsidP="004E106F">
      <w:pPr>
        <w:overflowPunct w:val="0"/>
        <w:autoSpaceDE w:val="0"/>
        <w:ind w:firstLineChars="200" w:firstLine="640"/>
        <w:rPr>
          <w:rFonts w:ascii="Times New Roman" w:eastAsia="仿宋_GB2312" w:hAnsi="Times New Roman" w:cs="仿宋_GB2312"/>
          <w:sz w:val="32"/>
          <w:szCs w:val="40"/>
        </w:rPr>
      </w:pPr>
      <w:r>
        <w:rPr>
          <w:rFonts w:ascii="Times New Roman" w:eastAsia="仿宋_GB2312" w:hAnsi="Times New Roman" w:cs="仿宋_GB2312"/>
          <w:sz w:val="32"/>
          <w:szCs w:val="40"/>
        </w:rPr>
        <w:t>2.</w:t>
      </w:r>
      <w:r>
        <w:rPr>
          <w:rFonts w:ascii="Times New Roman" w:eastAsia="仿宋_GB2312" w:hAnsi="Times New Roman" w:cs="仿宋_GB2312" w:hint="eastAsia"/>
          <w:sz w:val="32"/>
          <w:szCs w:val="40"/>
        </w:rPr>
        <w:t>我单位对由本单位提交的典型案例申报书的内容真实性负责。</w:t>
      </w:r>
    </w:p>
    <w:p w:rsidR="004E106F" w:rsidRDefault="004E106F" w:rsidP="004E106F">
      <w:pPr>
        <w:overflowPunct w:val="0"/>
        <w:autoSpaceDE w:val="0"/>
        <w:ind w:firstLineChars="200" w:firstLine="640"/>
        <w:rPr>
          <w:rFonts w:ascii="Times New Roman" w:eastAsia="仿宋_GB2312" w:hAnsi="Times New Roman" w:cs="仿宋_GB2312"/>
          <w:sz w:val="32"/>
          <w:szCs w:val="40"/>
        </w:rPr>
      </w:pPr>
      <w:r>
        <w:rPr>
          <w:rFonts w:ascii="Times New Roman" w:eastAsia="仿宋_GB2312" w:hAnsi="Times New Roman" w:cs="仿宋_GB2312"/>
          <w:sz w:val="32"/>
          <w:szCs w:val="40"/>
        </w:rPr>
        <w:t>3.</w:t>
      </w:r>
      <w:r>
        <w:rPr>
          <w:rFonts w:ascii="Times New Roman" w:eastAsia="仿宋_GB2312" w:hAnsi="Times New Roman" w:cs="仿宋_GB2312" w:hint="eastAsia"/>
          <w:sz w:val="32"/>
          <w:szCs w:val="40"/>
        </w:rPr>
        <w:t>我单位对所提交的内容负有保密责任，按照国家相关保密规定，所提交的工作内容未涉及国家秘密和其他敏感信息。</w:t>
      </w:r>
    </w:p>
    <w:p w:rsidR="004E106F" w:rsidRDefault="004E106F" w:rsidP="004E106F">
      <w:pPr>
        <w:overflowPunct w:val="0"/>
        <w:autoSpaceDE w:val="0"/>
        <w:ind w:firstLineChars="200" w:firstLine="640"/>
        <w:rPr>
          <w:rFonts w:ascii="Times New Roman" w:eastAsia="仿宋_GB2312" w:hAnsi="Times New Roman" w:cs="仿宋_GB2312"/>
          <w:sz w:val="32"/>
          <w:szCs w:val="40"/>
        </w:rPr>
      </w:pPr>
      <w:r>
        <w:rPr>
          <w:rFonts w:ascii="Times New Roman" w:eastAsia="仿宋_GB2312" w:hAnsi="Times New Roman" w:cs="仿宋_GB2312"/>
          <w:sz w:val="32"/>
          <w:szCs w:val="40"/>
        </w:rPr>
        <w:t>4.</w:t>
      </w:r>
      <w:r>
        <w:rPr>
          <w:rFonts w:ascii="Times New Roman" w:eastAsia="仿宋_GB2312" w:hAnsi="Times New Roman" w:cs="仿宋_GB2312" w:hint="eastAsia"/>
          <w:sz w:val="32"/>
          <w:szCs w:val="40"/>
        </w:rPr>
        <w:t>我单位对典型案例申报书所填写的与本单位相关的文字和图片已经审核，确认无误。</w:t>
      </w:r>
    </w:p>
    <w:p w:rsidR="004E106F" w:rsidRDefault="004E106F" w:rsidP="004E106F">
      <w:pPr>
        <w:overflowPunct w:val="0"/>
        <w:autoSpaceDE w:val="0"/>
        <w:ind w:firstLineChars="200" w:firstLine="640"/>
        <w:rPr>
          <w:rFonts w:ascii="Times New Roman" w:eastAsia="仿宋_GB2312" w:hAnsi="Times New Roman" w:cs="仿宋_GB2312"/>
          <w:sz w:val="32"/>
          <w:szCs w:val="40"/>
        </w:rPr>
      </w:pPr>
      <w:r>
        <w:rPr>
          <w:rFonts w:ascii="Times New Roman" w:eastAsia="仿宋_GB2312" w:hAnsi="Times New Roman" w:cs="仿宋_GB2312" w:hint="eastAsia"/>
          <w:sz w:val="32"/>
          <w:szCs w:val="40"/>
        </w:rPr>
        <w:t>我单位对违反上述声明导致的后果承担相应法律责任。</w:t>
      </w:r>
    </w:p>
    <w:p w:rsidR="004E106F" w:rsidRDefault="004E106F" w:rsidP="004E106F">
      <w:pPr>
        <w:pStyle w:val="a3"/>
        <w:overflowPunct w:val="0"/>
        <w:autoSpaceDE w:val="0"/>
        <w:rPr>
          <w:rFonts w:ascii="Times New Roman" w:eastAsia="仿宋_GB2312" w:hAnsi="Times New Roman" w:cs="仿宋_GB2312"/>
          <w:sz w:val="32"/>
          <w:szCs w:val="40"/>
        </w:rPr>
      </w:pPr>
    </w:p>
    <w:p w:rsidR="004E106F" w:rsidRDefault="004E106F" w:rsidP="004E106F">
      <w:pPr>
        <w:pStyle w:val="a3"/>
        <w:overflowPunct w:val="0"/>
        <w:autoSpaceDE w:val="0"/>
        <w:rPr>
          <w:rFonts w:ascii="Times New Roman" w:eastAsia="仿宋_GB2312" w:hAnsi="Times New Roman" w:cs="仿宋_GB2312"/>
          <w:sz w:val="32"/>
          <w:szCs w:val="40"/>
        </w:rPr>
      </w:pPr>
    </w:p>
    <w:p w:rsidR="004E106F" w:rsidRDefault="004E106F" w:rsidP="004E106F">
      <w:pPr>
        <w:pStyle w:val="a3"/>
        <w:overflowPunct w:val="0"/>
        <w:autoSpaceDE w:val="0"/>
        <w:rPr>
          <w:rFonts w:ascii="Times New Roman" w:eastAsia="仿宋_GB2312" w:hAnsi="Times New Roman" w:cs="仿宋_GB2312"/>
          <w:sz w:val="32"/>
          <w:szCs w:val="40"/>
        </w:rPr>
      </w:pPr>
    </w:p>
    <w:p w:rsidR="004E106F" w:rsidRDefault="004E106F" w:rsidP="004E106F">
      <w:pPr>
        <w:pStyle w:val="a3"/>
        <w:overflowPunct w:val="0"/>
        <w:autoSpaceDE w:val="0"/>
        <w:rPr>
          <w:rFonts w:ascii="Times New Roman" w:eastAsia="仿宋_GB2312" w:hAnsi="Times New Roman" w:cs="仿宋_GB2312"/>
          <w:sz w:val="32"/>
          <w:szCs w:val="40"/>
        </w:rPr>
      </w:pPr>
    </w:p>
    <w:p w:rsidR="004E106F" w:rsidRDefault="004E106F" w:rsidP="004E106F">
      <w:pPr>
        <w:overflowPunct w:val="0"/>
        <w:autoSpaceDE w:val="0"/>
        <w:ind w:firstLineChars="200" w:firstLine="640"/>
        <w:jc w:val="center"/>
        <w:rPr>
          <w:rFonts w:ascii="仿宋_GB2312" w:eastAsia="仿宋_GB2312" w:hAnsi="仿宋_GB2312" w:cs="仿宋_GB2312"/>
          <w:sz w:val="32"/>
          <w:szCs w:val="40"/>
        </w:rPr>
      </w:pPr>
      <w:r>
        <w:rPr>
          <w:rFonts w:ascii="仿宋_GB2312" w:eastAsia="仿宋_GB2312" w:hAnsi="仿宋_GB2312" w:cs="仿宋_GB2312" w:hint="eastAsia"/>
          <w:sz w:val="32"/>
          <w:szCs w:val="40"/>
        </w:rPr>
        <w:t>联合申报单位法定代表人∶</w:t>
      </w:r>
    </w:p>
    <w:p w:rsidR="004E106F" w:rsidRDefault="004E106F" w:rsidP="004E106F">
      <w:pPr>
        <w:overflowPunct w:val="0"/>
        <w:autoSpaceDE w:val="0"/>
        <w:ind w:firstLineChars="200" w:firstLine="640"/>
        <w:jc w:val="center"/>
        <w:rPr>
          <w:rFonts w:ascii="仿宋_GB2312" w:eastAsia="仿宋_GB2312" w:hAnsi="仿宋_GB2312" w:cs="仿宋_GB2312"/>
          <w:sz w:val="32"/>
          <w:szCs w:val="40"/>
        </w:rPr>
      </w:pPr>
      <w:r>
        <w:rPr>
          <w:rFonts w:ascii="仿宋_GB2312" w:eastAsia="仿宋_GB2312" w:hAnsi="仿宋_GB2312" w:cs="仿宋_GB2312" w:hint="eastAsia"/>
          <w:sz w:val="32"/>
          <w:szCs w:val="40"/>
        </w:rPr>
        <w:t xml:space="preserve">   联合申报单位（公章）：</w:t>
      </w:r>
    </w:p>
    <w:p w:rsidR="004E106F" w:rsidRDefault="004E106F" w:rsidP="004E106F">
      <w:pPr>
        <w:overflowPunct w:val="0"/>
        <w:autoSpaceDE w:val="0"/>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 xml:space="preserve">                      </w:t>
      </w:r>
    </w:p>
    <w:p w:rsidR="004E106F" w:rsidRDefault="004E106F" w:rsidP="004E106F">
      <w:pPr>
        <w:overflowPunct w:val="0"/>
        <w:autoSpaceDE w:val="0"/>
        <w:ind w:firstLineChars="200" w:firstLine="640"/>
        <w:jc w:val="right"/>
        <w:rPr>
          <w:rFonts w:ascii="仿宋_GB2312" w:eastAsia="仿宋_GB2312" w:hAnsi="仿宋_GB2312" w:cs="仿宋_GB2312"/>
          <w:sz w:val="32"/>
          <w:szCs w:val="40"/>
          <w:u w:val="single"/>
        </w:rPr>
      </w:pPr>
    </w:p>
    <w:p w:rsidR="004E106F" w:rsidRDefault="004E106F" w:rsidP="004E106F">
      <w:pPr>
        <w:overflowPunct w:val="0"/>
        <w:autoSpaceDE w:val="0"/>
        <w:ind w:firstLineChars="200" w:firstLine="640"/>
        <w:jc w:val="right"/>
        <w:rPr>
          <w:rFonts w:ascii="仿宋_GB2312" w:eastAsia="仿宋_GB2312" w:hAnsi="仿宋_GB2312" w:cs="仿宋_GB2312"/>
          <w:sz w:val="32"/>
          <w:szCs w:val="40"/>
        </w:rPr>
      </w:pPr>
      <w:r>
        <w:rPr>
          <w:rFonts w:ascii="仿宋_GB2312" w:eastAsia="仿宋_GB2312" w:hAnsi="仿宋_GB2312" w:cs="仿宋_GB2312" w:hint="eastAsia"/>
          <w:sz w:val="32"/>
          <w:szCs w:val="40"/>
          <w:u w:val="single"/>
        </w:rPr>
        <w:t xml:space="preserve">       </w:t>
      </w:r>
      <w:r>
        <w:rPr>
          <w:rFonts w:ascii="仿宋_GB2312" w:eastAsia="仿宋_GB2312" w:hAnsi="仿宋_GB2312" w:cs="仿宋_GB2312" w:hint="eastAsia"/>
          <w:sz w:val="32"/>
          <w:szCs w:val="40"/>
        </w:rPr>
        <w:t>年</w:t>
      </w:r>
      <w:r>
        <w:rPr>
          <w:rFonts w:ascii="仿宋_GB2312" w:eastAsia="仿宋_GB2312" w:hAnsi="仿宋_GB2312" w:cs="仿宋_GB2312" w:hint="eastAsia"/>
          <w:sz w:val="32"/>
          <w:szCs w:val="40"/>
          <w:u w:val="single"/>
        </w:rPr>
        <w:t xml:space="preserve">      </w:t>
      </w:r>
      <w:r>
        <w:rPr>
          <w:rFonts w:ascii="仿宋_GB2312" w:eastAsia="仿宋_GB2312" w:hAnsi="仿宋_GB2312" w:cs="仿宋_GB2312" w:hint="eastAsia"/>
          <w:sz w:val="32"/>
          <w:szCs w:val="40"/>
        </w:rPr>
        <w:t xml:space="preserve">月 </w:t>
      </w:r>
      <w:r>
        <w:rPr>
          <w:rFonts w:ascii="仿宋_GB2312" w:eastAsia="仿宋_GB2312" w:hAnsi="仿宋_GB2312" w:cs="仿宋_GB2312" w:hint="eastAsia"/>
          <w:sz w:val="32"/>
          <w:szCs w:val="40"/>
          <w:u w:val="single"/>
        </w:rPr>
        <w:t xml:space="preserve">     </w:t>
      </w:r>
      <w:r>
        <w:rPr>
          <w:rFonts w:ascii="仿宋_GB2312" w:eastAsia="仿宋_GB2312" w:hAnsi="仿宋_GB2312" w:cs="仿宋_GB2312" w:hint="eastAsia"/>
          <w:sz w:val="32"/>
          <w:szCs w:val="40"/>
        </w:rPr>
        <w:t>日</w:t>
      </w:r>
    </w:p>
    <w:p w:rsidR="004E106F" w:rsidRDefault="004E106F" w:rsidP="004E106F">
      <w:pPr>
        <w:widowControl/>
        <w:jc w:val="left"/>
        <w:rPr>
          <w:rFonts w:ascii="仿宋_GB2312" w:eastAsia="仿宋_GB2312" w:hAnsi="仿宋_GB2312" w:cs="仿宋_GB2312"/>
          <w:kern w:val="0"/>
          <w:sz w:val="32"/>
          <w:szCs w:val="40"/>
        </w:rPr>
        <w:sectPr w:rsidR="004E106F">
          <w:pgSz w:w="11906" w:h="16838"/>
          <w:pgMar w:top="1440" w:right="1800" w:bottom="1440" w:left="1800" w:header="851" w:footer="992" w:gutter="0"/>
          <w:pgNumType w:fmt="numberInDash"/>
          <w:cols w:space="720"/>
          <w:docGrid w:type="lines" w:linePitch="312"/>
        </w:sectPr>
      </w:pPr>
    </w:p>
    <w:p w:rsidR="004E106F" w:rsidRDefault="004E106F" w:rsidP="004E106F">
      <w:pPr>
        <w:pStyle w:val="a3"/>
        <w:overflowPunct w:val="0"/>
        <w:autoSpaceDE w:val="0"/>
      </w:pPr>
    </w:p>
    <w:p w:rsidR="004E106F" w:rsidRDefault="004E106F" w:rsidP="004E106F">
      <w:pPr>
        <w:pStyle w:val="a5"/>
        <w:numPr>
          <w:ilvl w:val="0"/>
          <w:numId w:val="1"/>
        </w:numPr>
        <w:overflowPunct w:val="0"/>
        <w:autoSpaceDE w:val="0"/>
        <w:spacing w:after="0"/>
        <w:rPr>
          <w:rFonts w:ascii="黑体" w:eastAsia="黑体" w:hAnsi="黑体" w:cs="黑体"/>
          <w:sz w:val="32"/>
          <w:szCs w:val="32"/>
        </w:rPr>
      </w:pPr>
      <w:r>
        <w:rPr>
          <w:rFonts w:ascii="黑体" w:eastAsia="黑体" w:hAnsi="黑体" w:cs="黑体" w:hint="eastAsia"/>
          <w:sz w:val="32"/>
          <w:szCs w:val="32"/>
        </w:rPr>
        <w:t>基本情况</w:t>
      </w:r>
    </w:p>
    <w:tbl>
      <w:tblPr>
        <w:tblStyle w:val="a6"/>
        <w:tblW w:w="0" w:type="auto"/>
        <w:tblLayout w:type="fixed"/>
        <w:tblLook w:val="04A0" w:firstRow="1" w:lastRow="0" w:firstColumn="1" w:lastColumn="0" w:noHBand="0" w:noVBand="1"/>
      </w:tblPr>
      <w:tblGrid>
        <w:gridCol w:w="1987"/>
        <w:gridCol w:w="2178"/>
        <w:gridCol w:w="1622"/>
        <w:gridCol w:w="2735"/>
      </w:tblGrid>
      <w:tr w:rsidR="004E106F" w:rsidTr="00DA1B4A">
        <w:trPr>
          <w:trHeight w:val="1846"/>
        </w:trPr>
        <w:tc>
          <w:tcPr>
            <w:tcW w:w="1987" w:type="dxa"/>
            <w:tcBorders>
              <w:top w:val="single" w:sz="4" w:space="0" w:color="auto"/>
              <w:left w:val="single" w:sz="4" w:space="0" w:color="auto"/>
              <w:bottom w:val="single" w:sz="4" w:space="0" w:color="auto"/>
              <w:right w:val="single" w:sz="4" w:space="0" w:color="auto"/>
            </w:tcBorders>
            <w:vAlign w:val="center"/>
            <w:hideMark/>
          </w:tcPr>
          <w:p w:rsidR="004E106F" w:rsidRDefault="004E106F" w:rsidP="00DA1B4A">
            <w:pPr>
              <w:pStyle w:val="a5"/>
              <w:overflowPunct w:val="0"/>
              <w:autoSpaceDE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申报单位名称</w:t>
            </w:r>
          </w:p>
        </w:tc>
        <w:tc>
          <w:tcPr>
            <w:tcW w:w="6535" w:type="dxa"/>
            <w:gridSpan w:val="3"/>
            <w:tcBorders>
              <w:top w:val="single" w:sz="4" w:space="0" w:color="auto"/>
              <w:left w:val="single" w:sz="4" w:space="0" w:color="auto"/>
              <w:bottom w:val="single" w:sz="4" w:space="0" w:color="auto"/>
              <w:right w:val="single" w:sz="4" w:space="0" w:color="auto"/>
            </w:tcBorders>
            <w:hideMark/>
          </w:tcPr>
          <w:p w:rsidR="004E106F" w:rsidRDefault="004E106F" w:rsidP="00DA1B4A">
            <w:pPr>
              <w:pStyle w:val="a5"/>
              <w:overflowPunct w:val="0"/>
              <w:autoSpaceDE w:val="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p>
          <w:p w:rsidR="004E106F" w:rsidRDefault="004E106F" w:rsidP="00DA1B4A">
            <w:pPr>
              <w:pStyle w:val="a5"/>
              <w:overflowPunct w:val="0"/>
              <w:autoSpaceDE w:val="0"/>
              <w:jc w:val="center"/>
              <w:rPr>
                <w:rFonts w:ascii="仿宋_GB2312" w:eastAsia="仿宋_GB2312" w:hAnsi="仿宋_GB2312" w:cs="仿宋_GB2312"/>
                <w:sz w:val="28"/>
                <w:szCs w:val="28"/>
              </w:rPr>
            </w:pPr>
            <w:r>
              <w:rPr>
                <w:rFonts w:ascii="仿宋_GB2312" w:eastAsia="仿宋_GB2312" w:hAnsi="仿宋_GB2312" w:cs="仿宋_GB2312" w:hint="eastAsia"/>
                <w:color w:val="7F7F7F"/>
                <w:sz w:val="24"/>
              </w:rPr>
              <w:t>（联合申报的，填写所有单位全称）</w:t>
            </w:r>
          </w:p>
        </w:tc>
      </w:tr>
      <w:tr w:rsidR="004E106F" w:rsidTr="00DA1B4A">
        <w:tc>
          <w:tcPr>
            <w:tcW w:w="1987" w:type="dxa"/>
            <w:vMerge w:val="restart"/>
            <w:tcBorders>
              <w:top w:val="single" w:sz="4" w:space="0" w:color="auto"/>
              <w:left w:val="single" w:sz="4" w:space="0" w:color="auto"/>
              <w:bottom w:val="single" w:sz="4" w:space="0" w:color="auto"/>
              <w:right w:val="single" w:sz="4" w:space="0" w:color="auto"/>
            </w:tcBorders>
            <w:vAlign w:val="center"/>
            <w:hideMark/>
          </w:tcPr>
          <w:p w:rsidR="004E106F" w:rsidRDefault="004E106F" w:rsidP="00DA1B4A">
            <w:pPr>
              <w:pStyle w:val="a5"/>
              <w:overflowPunct w:val="0"/>
              <w:autoSpaceDE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申报联系人</w:t>
            </w:r>
          </w:p>
        </w:tc>
        <w:tc>
          <w:tcPr>
            <w:tcW w:w="2178" w:type="dxa"/>
            <w:vMerge w:val="restart"/>
            <w:tcBorders>
              <w:top w:val="single" w:sz="4" w:space="0" w:color="auto"/>
              <w:left w:val="single" w:sz="4" w:space="0" w:color="auto"/>
              <w:bottom w:val="single" w:sz="4" w:space="0" w:color="auto"/>
              <w:right w:val="single" w:sz="4" w:space="0" w:color="auto"/>
            </w:tcBorders>
            <w:vAlign w:val="center"/>
          </w:tcPr>
          <w:p w:rsidR="004E106F" w:rsidRDefault="004E106F" w:rsidP="00DA1B4A">
            <w:pPr>
              <w:pStyle w:val="a5"/>
              <w:overflowPunct w:val="0"/>
              <w:autoSpaceDE w:val="0"/>
              <w:rPr>
                <w:rFonts w:ascii="仿宋_GB2312" w:eastAsia="仿宋_GB2312" w:hAnsi="仿宋_GB2312" w:cs="仿宋_GB2312"/>
                <w:sz w:val="28"/>
                <w:szCs w:val="28"/>
              </w:rPr>
            </w:pPr>
          </w:p>
          <w:p w:rsidR="004E106F" w:rsidRDefault="004E106F" w:rsidP="00DA1B4A">
            <w:pPr>
              <w:pStyle w:val="a5"/>
              <w:overflowPunct w:val="0"/>
              <w:autoSpaceDE w:val="0"/>
              <w:jc w:val="center"/>
              <w:rPr>
                <w:rFonts w:ascii="仿宋_GB2312" w:eastAsia="仿宋_GB2312" w:hAnsi="仿宋_GB2312" w:cs="仿宋_GB2312"/>
                <w:sz w:val="28"/>
                <w:szCs w:val="28"/>
              </w:rPr>
            </w:pPr>
            <w:r>
              <w:rPr>
                <w:rFonts w:ascii="仿宋_GB2312" w:eastAsia="仿宋_GB2312" w:hAnsi="仿宋_GB2312" w:cs="仿宋_GB2312" w:hint="eastAsia"/>
                <w:color w:val="7F7F7F"/>
                <w:sz w:val="24"/>
              </w:rPr>
              <w:t>（联合申报的，填写牵头单位联系人）</w:t>
            </w:r>
          </w:p>
        </w:tc>
        <w:tc>
          <w:tcPr>
            <w:tcW w:w="1622" w:type="dxa"/>
            <w:tcBorders>
              <w:top w:val="single" w:sz="4" w:space="0" w:color="auto"/>
              <w:left w:val="single" w:sz="4" w:space="0" w:color="auto"/>
              <w:bottom w:val="single" w:sz="4" w:space="0" w:color="auto"/>
              <w:right w:val="single" w:sz="4" w:space="0" w:color="auto"/>
            </w:tcBorders>
            <w:vAlign w:val="center"/>
            <w:hideMark/>
          </w:tcPr>
          <w:p w:rsidR="004E106F" w:rsidRDefault="004E106F" w:rsidP="00DA1B4A">
            <w:pPr>
              <w:pStyle w:val="a5"/>
              <w:overflowPunct w:val="0"/>
              <w:autoSpaceDE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联系电话</w:t>
            </w:r>
          </w:p>
        </w:tc>
        <w:tc>
          <w:tcPr>
            <w:tcW w:w="2735" w:type="dxa"/>
            <w:tcBorders>
              <w:top w:val="single" w:sz="4" w:space="0" w:color="auto"/>
              <w:left w:val="single" w:sz="4" w:space="0" w:color="auto"/>
              <w:bottom w:val="single" w:sz="4" w:space="0" w:color="auto"/>
              <w:right w:val="single" w:sz="4" w:space="0" w:color="auto"/>
            </w:tcBorders>
          </w:tcPr>
          <w:p w:rsidR="004E106F" w:rsidRDefault="004E106F" w:rsidP="00DA1B4A">
            <w:pPr>
              <w:pStyle w:val="a5"/>
              <w:overflowPunct w:val="0"/>
              <w:autoSpaceDE w:val="0"/>
              <w:rPr>
                <w:rFonts w:ascii="仿宋_GB2312" w:eastAsia="仿宋_GB2312" w:hAnsi="仿宋_GB2312" w:cs="仿宋_GB2312"/>
                <w:sz w:val="28"/>
                <w:szCs w:val="28"/>
              </w:rPr>
            </w:pPr>
          </w:p>
        </w:tc>
      </w:tr>
      <w:tr w:rsidR="004E106F" w:rsidTr="00DA1B4A">
        <w:tc>
          <w:tcPr>
            <w:tcW w:w="1987" w:type="dxa"/>
            <w:vMerge/>
            <w:tcBorders>
              <w:top w:val="single" w:sz="4" w:space="0" w:color="auto"/>
              <w:left w:val="single" w:sz="4" w:space="0" w:color="auto"/>
              <w:bottom w:val="single" w:sz="4" w:space="0" w:color="auto"/>
              <w:right w:val="single" w:sz="4" w:space="0" w:color="auto"/>
            </w:tcBorders>
            <w:vAlign w:val="center"/>
            <w:hideMark/>
          </w:tcPr>
          <w:p w:rsidR="004E106F" w:rsidRDefault="004E106F" w:rsidP="00DA1B4A">
            <w:pPr>
              <w:widowControl/>
              <w:jc w:val="left"/>
              <w:rPr>
                <w:rFonts w:ascii="仿宋_GB2312" w:eastAsia="仿宋_GB2312" w:hAnsi="仿宋_GB2312" w:cs="仿宋_GB2312"/>
                <w:sz w:val="28"/>
                <w:szCs w:val="28"/>
              </w:rPr>
            </w:pPr>
          </w:p>
        </w:tc>
        <w:tc>
          <w:tcPr>
            <w:tcW w:w="6535" w:type="dxa"/>
            <w:vMerge/>
            <w:tcBorders>
              <w:top w:val="single" w:sz="4" w:space="0" w:color="auto"/>
              <w:left w:val="single" w:sz="4" w:space="0" w:color="auto"/>
              <w:bottom w:val="single" w:sz="4" w:space="0" w:color="auto"/>
              <w:right w:val="single" w:sz="4" w:space="0" w:color="auto"/>
            </w:tcBorders>
            <w:vAlign w:val="center"/>
            <w:hideMark/>
          </w:tcPr>
          <w:p w:rsidR="004E106F" w:rsidRDefault="004E106F" w:rsidP="00DA1B4A">
            <w:pPr>
              <w:widowControl/>
              <w:jc w:val="left"/>
              <w:rPr>
                <w:rFonts w:ascii="仿宋_GB2312" w:eastAsia="仿宋_GB2312" w:hAnsi="仿宋_GB2312" w:cs="仿宋_GB2312"/>
                <w:sz w:val="28"/>
                <w:szCs w:val="28"/>
              </w:rPr>
            </w:pPr>
          </w:p>
        </w:tc>
        <w:tc>
          <w:tcPr>
            <w:tcW w:w="1622" w:type="dxa"/>
            <w:tcBorders>
              <w:top w:val="single" w:sz="4" w:space="0" w:color="auto"/>
              <w:left w:val="single" w:sz="4" w:space="0" w:color="auto"/>
              <w:bottom w:val="single" w:sz="4" w:space="0" w:color="auto"/>
              <w:right w:val="single" w:sz="4" w:space="0" w:color="auto"/>
            </w:tcBorders>
            <w:vAlign w:val="center"/>
            <w:hideMark/>
          </w:tcPr>
          <w:p w:rsidR="004E106F" w:rsidRDefault="004E106F" w:rsidP="00DA1B4A">
            <w:pPr>
              <w:pStyle w:val="a5"/>
              <w:overflowPunct w:val="0"/>
              <w:autoSpaceDE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职务</w:t>
            </w:r>
          </w:p>
        </w:tc>
        <w:tc>
          <w:tcPr>
            <w:tcW w:w="2735" w:type="dxa"/>
            <w:tcBorders>
              <w:top w:val="single" w:sz="4" w:space="0" w:color="auto"/>
              <w:left w:val="single" w:sz="4" w:space="0" w:color="auto"/>
              <w:bottom w:val="single" w:sz="4" w:space="0" w:color="auto"/>
              <w:right w:val="single" w:sz="4" w:space="0" w:color="auto"/>
            </w:tcBorders>
          </w:tcPr>
          <w:p w:rsidR="004E106F" w:rsidRDefault="004E106F" w:rsidP="00DA1B4A">
            <w:pPr>
              <w:pStyle w:val="a5"/>
              <w:overflowPunct w:val="0"/>
              <w:autoSpaceDE w:val="0"/>
              <w:rPr>
                <w:rFonts w:ascii="仿宋_GB2312" w:eastAsia="仿宋_GB2312" w:hAnsi="仿宋_GB2312" w:cs="仿宋_GB2312"/>
                <w:sz w:val="28"/>
                <w:szCs w:val="28"/>
              </w:rPr>
            </w:pPr>
          </w:p>
        </w:tc>
      </w:tr>
      <w:tr w:rsidR="004E106F" w:rsidTr="00DA1B4A">
        <w:trPr>
          <w:trHeight w:val="574"/>
        </w:trPr>
        <w:tc>
          <w:tcPr>
            <w:tcW w:w="1987" w:type="dxa"/>
            <w:vMerge/>
            <w:tcBorders>
              <w:top w:val="single" w:sz="4" w:space="0" w:color="auto"/>
              <w:left w:val="single" w:sz="4" w:space="0" w:color="auto"/>
              <w:bottom w:val="single" w:sz="4" w:space="0" w:color="auto"/>
              <w:right w:val="single" w:sz="4" w:space="0" w:color="auto"/>
            </w:tcBorders>
            <w:vAlign w:val="center"/>
            <w:hideMark/>
          </w:tcPr>
          <w:p w:rsidR="004E106F" w:rsidRDefault="004E106F" w:rsidP="00DA1B4A">
            <w:pPr>
              <w:widowControl/>
              <w:jc w:val="left"/>
              <w:rPr>
                <w:rFonts w:ascii="仿宋_GB2312" w:eastAsia="仿宋_GB2312" w:hAnsi="仿宋_GB2312" w:cs="仿宋_GB2312"/>
                <w:sz w:val="28"/>
                <w:szCs w:val="28"/>
              </w:rPr>
            </w:pPr>
          </w:p>
        </w:tc>
        <w:tc>
          <w:tcPr>
            <w:tcW w:w="6535" w:type="dxa"/>
            <w:vMerge/>
            <w:tcBorders>
              <w:top w:val="single" w:sz="4" w:space="0" w:color="auto"/>
              <w:left w:val="single" w:sz="4" w:space="0" w:color="auto"/>
              <w:bottom w:val="single" w:sz="4" w:space="0" w:color="auto"/>
              <w:right w:val="single" w:sz="4" w:space="0" w:color="auto"/>
            </w:tcBorders>
            <w:vAlign w:val="center"/>
            <w:hideMark/>
          </w:tcPr>
          <w:p w:rsidR="004E106F" w:rsidRDefault="004E106F" w:rsidP="00DA1B4A">
            <w:pPr>
              <w:widowControl/>
              <w:jc w:val="left"/>
              <w:rPr>
                <w:rFonts w:ascii="仿宋_GB2312" w:eastAsia="仿宋_GB2312" w:hAnsi="仿宋_GB2312" w:cs="仿宋_GB2312"/>
                <w:sz w:val="28"/>
                <w:szCs w:val="28"/>
              </w:rPr>
            </w:pPr>
          </w:p>
        </w:tc>
        <w:tc>
          <w:tcPr>
            <w:tcW w:w="1622" w:type="dxa"/>
            <w:tcBorders>
              <w:top w:val="single" w:sz="4" w:space="0" w:color="auto"/>
              <w:left w:val="single" w:sz="4" w:space="0" w:color="auto"/>
              <w:bottom w:val="single" w:sz="4" w:space="0" w:color="auto"/>
              <w:right w:val="single" w:sz="4" w:space="0" w:color="auto"/>
            </w:tcBorders>
            <w:vAlign w:val="center"/>
            <w:hideMark/>
          </w:tcPr>
          <w:p w:rsidR="004E106F" w:rsidRDefault="004E106F" w:rsidP="00DA1B4A">
            <w:pPr>
              <w:pStyle w:val="a5"/>
              <w:overflowPunct w:val="0"/>
              <w:autoSpaceDE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邮箱</w:t>
            </w:r>
          </w:p>
        </w:tc>
        <w:tc>
          <w:tcPr>
            <w:tcW w:w="2735" w:type="dxa"/>
            <w:tcBorders>
              <w:top w:val="single" w:sz="4" w:space="0" w:color="auto"/>
              <w:left w:val="single" w:sz="4" w:space="0" w:color="auto"/>
              <w:bottom w:val="single" w:sz="4" w:space="0" w:color="auto"/>
              <w:right w:val="single" w:sz="4" w:space="0" w:color="auto"/>
            </w:tcBorders>
          </w:tcPr>
          <w:p w:rsidR="004E106F" w:rsidRDefault="004E106F" w:rsidP="00DA1B4A">
            <w:pPr>
              <w:pStyle w:val="a5"/>
              <w:overflowPunct w:val="0"/>
              <w:autoSpaceDE w:val="0"/>
              <w:rPr>
                <w:rFonts w:ascii="仿宋_GB2312" w:eastAsia="仿宋_GB2312" w:hAnsi="仿宋_GB2312" w:cs="仿宋_GB2312"/>
                <w:sz w:val="28"/>
                <w:szCs w:val="28"/>
              </w:rPr>
            </w:pPr>
          </w:p>
        </w:tc>
      </w:tr>
      <w:tr w:rsidR="004E106F" w:rsidTr="00DA1B4A">
        <w:trPr>
          <w:trHeight w:val="574"/>
        </w:trPr>
        <w:tc>
          <w:tcPr>
            <w:tcW w:w="1987" w:type="dxa"/>
            <w:tcBorders>
              <w:top w:val="single" w:sz="4" w:space="0" w:color="auto"/>
              <w:left w:val="single" w:sz="4" w:space="0" w:color="auto"/>
              <w:bottom w:val="single" w:sz="4" w:space="0" w:color="auto"/>
              <w:right w:val="single" w:sz="4" w:space="0" w:color="auto"/>
            </w:tcBorders>
            <w:vAlign w:val="center"/>
            <w:hideMark/>
          </w:tcPr>
          <w:p w:rsidR="004E106F" w:rsidRDefault="004E106F" w:rsidP="00DA1B4A">
            <w:pPr>
              <w:pStyle w:val="a5"/>
              <w:overflowPunct w:val="0"/>
              <w:autoSpaceDE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申报单位</w:t>
            </w:r>
          </w:p>
          <w:p w:rsidR="004E106F" w:rsidRDefault="004E106F" w:rsidP="00DA1B4A">
            <w:pPr>
              <w:pStyle w:val="a5"/>
              <w:overflowPunct w:val="0"/>
              <w:autoSpaceDE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行业性质</w:t>
            </w:r>
          </w:p>
        </w:tc>
        <w:tc>
          <w:tcPr>
            <w:tcW w:w="6535" w:type="dxa"/>
            <w:gridSpan w:val="3"/>
            <w:tcBorders>
              <w:top w:val="single" w:sz="4" w:space="0" w:color="auto"/>
              <w:left w:val="single" w:sz="4" w:space="0" w:color="auto"/>
              <w:bottom w:val="single" w:sz="4" w:space="0" w:color="auto"/>
              <w:right w:val="single" w:sz="4" w:space="0" w:color="auto"/>
            </w:tcBorders>
            <w:hideMark/>
          </w:tcPr>
          <w:p w:rsidR="004E106F" w:rsidRDefault="004E106F" w:rsidP="00DA1B4A">
            <w:pPr>
              <w:pStyle w:val="a5"/>
              <w:overflowPunct w:val="0"/>
              <w:autoSpaceDE w:val="0"/>
              <w:rPr>
                <w:rFonts w:ascii="仿宋_GB2312" w:eastAsia="仿宋_GB2312" w:hAnsi="仿宋_GB2312" w:cs="仿宋_GB2312"/>
                <w:sz w:val="28"/>
                <w:szCs w:val="28"/>
              </w:rPr>
            </w:pPr>
            <w:r>
              <w:rPr>
                <w:rFonts w:ascii="仿宋_GB2312" w:eastAsia="仿宋_GB2312" w:hAnsi="仿宋_GB2312" w:cs="仿宋_GB2312"/>
                <w:sz w:val="28"/>
                <w:szCs w:val="28"/>
              </w:rPr>
              <w:sym w:font="Wingdings" w:char="F0A8"/>
            </w:r>
            <w:r>
              <w:rPr>
                <w:rFonts w:ascii="仿宋_GB2312" w:eastAsia="仿宋_GB2312" w:hAnsi="仿宋_GB2312" w:cs="仿宋_GB2312" w:hint="eastAsia"/>
                <w:sz w:val="28"/>
                <w:szCs w:val="28"/>
              </w:rPr>
              <w:t xml:space="preserve">各级企业       </w:t>
            </w:r>
            <w:r>
              <w:rPr>
                <w:rFonts w:ascii="仿宋_GB2312" w:eastAsia="仿宋_GB2312" w:hAnsi="仿宋_GB2312" w:cs="仿宋_GB2312"/>
                <w:sz w:val="28"/>
                <w:szCs w:val="28"/>
              </w:rPr>
              <w:sym w:font="Wingdings" w:char="F0A8"/>
            </w:r>
            <w:r>
              <w:rPr>
                <w:rFonts w:ascii="仿宋_GB2312" w:eastAsia="仿宋_GB2312" w:hAnsi="仿宋_GB2312" w:cs="仿宋_GB2312" w:hint="eastAsia"/>
                <w:sz w:val="28"/>
                <w:szCs w:val="28"/>
              </w:rPr>
              <w:t>社会组织</w:t>
            </w:r>
          </w:p>
          <w:p w:rsidR="004E106F" w:rsidRDefault="004E106F" w:rsidP="00DA1B4A">
            <w:pPr>
              <w:pStyle w:val="a5"/>
              <w:overflowPunct w:val="0"/>
              <w:autoSpaceDE w:val="0"/>
              <w:rPr>
                <w:rFonts w:ascii="仿宋_GB2312" w:eastAsia="仿宋_GB2312" w:hAnsi="仿宋_GB2312" w:cs="仿宋_GB2312"/>
                <w:sz w:val="28"/>
                <w:szCs w:val="28"/>
              </w:rPr>
            </w:pPr>
            <w:r>
              <w:rPr>
                <w:rFonts w:ascii="仿宋_GB2312" w:eastAsia="仿宋_GB2312" w:hAnsi="仿宋_GB2312" w:cs="仿宋_GB2312"/>
                <w:sz w:val="28"/>
                <w:szCs w:val="28"/>
              </w:rPr>
              <w:sym w:font="Wingdings" w:char="F0A8"/>
            </w:r>
            <w:r>
              <w:rPr>
                <w:rFonts w:ascii="仿宋_GB2312" w:eastAsia="仿宋_GB2312" w:hAnsi="仿宋_GB2312" w:cs="仿宋_GB2312" w:hint="eastAsia"/>
                <w:sz w:val="28"/>
                <w:szCs w:val="28"/>
              </w:rPr>
              <w:t xml:space="preserve">科研机构       </w:t>
            </w:r>
            <w:r>
              <w:rPr>
                <w:rFonts w:ascii="仿宋_GB2312" w:eastAsia="仿宋_GB2312" w:hAnsi="仿宋_GB2312" w:cs="仿宋_GB2312"/>
                <w:sz w:val="28"/>
                <w:szCs w:val="28"/>
              </w:rPr>
              <w:sym w:font="Wingdings" w:char="F0A8"/>
            </w:r>
            <w:r>
              <w:rPr>
                <w:rFonts w:ascii="仿宋_GB2312" w:eastAsia="仿宋_GB2312" w:hAnsi="仿宋_GB2312" w:cs="仿宋_GB2312" w:hint="eastAsia"/>
                <w:sz w:val="28"/>
                <w:szCs w:val="28"/>
              </w:rPr>
              <w:t>高校院所</w:t>
            </w:r>
          </w:p>
        </w:tc>
      </w:tr>
      <w:tr w:rsidR="004E106F" w:rsidTr="00DA1B4A">
        <w:trPr>
          <w:trHeight w:val="624"/>
        </w:trPr>
        <w:tc>
          <w:tcPr>
            <w:tcW w:w="1987" w:type="dxa"/>
            <w:vMerge w:val="restart"/>
            <w:tcBorders>
              <w:top w:val="single" w:sz="4" w:space="0" w:color="auto"/>
              <w:left w:val="single" w:sz="4" w:space="0" w:color="auto"/>
              <w:bottom w:val="single" w:sz="4" w:space="0" w:color="auto"/>
              <w:right w:val="single" w:sz="4" w:space="0" w:color="auto"/>
            </w:tcBorders>
            <w:vAlign w:val="center"/>
            <w:hideMark/>
          </w:tcPr>
          <w:p w:rsidR="004E106F" w:rsidRDefault="004E106F" w:rsidP="00DA1B4A">
            <w:pPr>
              <w:pStyle w:val="a5"/>
              <w:overflowPunct w:val="0"/>
              <w:autoSpaceDE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典型案例</w:t>
            </w:r>
          </w:p>
          <w:p w:rsidR="004E106F" w:rsidRDefault="004E106F" w:rsidP="00DA1B4A">
            <w:pPr>
              <w:pStyle w:val="a5"/>
              <w:overflowPunct w:val="0"/>
              <w:autoSpaceDE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申报选择</w:t>
            </w:r>
          </w:p>
        </w:tc>
        <w:tc>
          <w:tcPr>
            <w:tcW w:w="6535" w:type="dxa"/>
            <w:gridSpan w:val="3"/>
            <w:tcBorders>
              <w:top w:val="single" w:sz="4" w:space="0" w:color="auto"/>
              <w:left w:val="single" w:sz="4" w:space="0" w:color="auto"/>
              <w:bottom w:val="single" w:sz="4" w:space="0" w:color="auto"/>
              <w:right w:val="single" w:sz="4" w:space="0" w:color="auto"/>
            </w:tcBorders>
            <w:hideMark/>
          </w:tcPr>
          <w:p w:rsidR="004E106F" w:rsidRDefault="004E106F" w:rsidP="00DA1B4A">
            <w:pPr>
              <w:pStyle w:val="a5"/>
              <w:overflowPunct w:val="0"/>
              <w:autoSpaceDE w:val="0"/>
              <w:rPr>
                <w:rFonts w:ascii="仿宋_GB2312" w:eastAsia="仿宋_GB2312" w:hAnsi="仿宋_GB2312" w:cs="仿宋_GB2312"/>
                <w:sz w:val="28"/>
                <w:szCs w:val="28"/>
              </w:rPr>
            </w:pPr>
            <w:r>
              <w:rPr>
                <w:rFonts w:ascii="仿宋_GB2312" w:eastAsia="仿宋_GB2312" w:hAnsi="仿宋_GB2312" w:cs="仿宋_GB2312"/>
                <w:sz w:val="28"/>
                <w:szCs w:val="28"/>
              </w:rPr>
              <w:sym w:font="Wingdings" w:char="F0A8"/>
            </w:r>
            <w:r>
              <w:rPr>
                <w:rFonts w:ascii="仿宋_GB2312" w:eastAsia="仿宋_GB2312" w:hAnsi="仿宋_GB2312" w:cs="仿宋_GB2312" w:hint="eastAsia"/>
                <w:sz w:val="28"/>
                <w:szCs w:val="28"/>
              </w:rPr>
              <w:t xml:space="preserve">技术平台开发       </w:t>
            </w:r>
            <w:r>
              <w:rPr>
                <w:rFonts w:ascii="仿宋_GB2312" w:eastAsia="仿宋_GB2312" w:hAnsi="仿宋_GB2312" w:cs="仿宋_GB2312"/>
                <w:sz w:val="28"/>
                <w:szCs w:val="28"/>
              </w:rPr>
              <w:sym w:font="Wingdings" w:char="F0A8"/>
            </w:r>
            <w:r>
              <w:rPr>
                <w:rFonts w:ascii="仿宋_GB2312" w:eastAsia="仿宋_GB2312" w:hAnsi="仿宋_GB2312" w:cs="仿宋_GB2312" w:hint="eastAsia"/>
                <w:sz w:val="28"/>
                <w:szCs w:val="28"/>
              </w:rPr>
              <w:t>行业示范应用</w:t>
            </w:r>
          </w:p>
          <w:p w:rsidR="004E106F" w:rsidRDefault="004E106F" w:rsidP="00DA1B4A">
            <w:pPr>
              <w:pStyle w:val="a5"/>
              <w:overflowPunct w:val="0"/>
              <w:autoSpaceDE w:val="0"/>
              <w:rPr>
                <w:rFonts w:ascii="仿宋_GB2312" w:eastAsia="仿宋_GB2312" w:hAnsi="仿宋_GB2312" w:cs="仿宋_GB2312"/>
                <w:sz w:val="28"/>
                <w:szCs w:val="28"/>
              </w:rPr>
            </w:pPr>
            <w:r>
              <w:rPr>
                <w:rFonts w:ascii="仿宋_GB2312" w:eastAsia="仿宋_GB2312" w:hAnsi="仿宋_GB2312" w:cs="仿宋_GB2312"/>
                <w:sz w:val="28"/>
                <w:szCs w:val="28"/>
              </w:rPr>
              <w:sym w:font="Wingdings" w:char="F0A8"/>
            </w:r>
            <w:r>
              <w:rPr>
                <w:rFonts w:ascii="仿宋_GB2312" w:eastAsia="仿宋_GB2312" w:hAnsi="仿宋_GB2312" w:cs="仿宋_GB2312" w:hint="eastAsia"/>
                <w:sz w:val="28"/>
                <w:szCs w:val="28"/>
              </w:rPr>
              <w:t xml:space="preserve">应急服务保障       </w:t>
            </w:r>
            <w:r>
              <w:rPr>
                <w:rFonts w:ascii="仿宋_GB2312" w:eastAsia="仿宋_GB2312" w:hAnsi="仿宋_GB2312" w:cs="仿宋_GB2312"/>
                <w:sz w:val="28"/>
                <w:szCs w:val="28"/>
              </w:rPr>
              <w:sym w:font="Wingdings" w:char="F0A8"/>
            </w:r>
            <w:r>
              <w:rPr>
                <w:rFonts w:ascii="仿宋_GB2312" w:eastAsia="仿宋_GB2312" w:hAnsi="仿宋_GB2312" w:cs="仿宋_GB2312" w:hint="eastAsia"/>
                <w:sz w:val="28"/>
                <w:szCs w:val="28"/>
              </w:rPr>
              <w:t>工业领域应用</w:t>
            </w:r>
          </w:p>
        </w:tc>
      </w:tr>
      <w:tr w:rsidR="004E106F" w:rsidTr="00DA1B4A">
        <w:trPr>
          <w:trHeight w:val="2009"/>
        </w:trPr>
        <w:tc>
          <w:tcPr>
            <w:tcW w:w="1987" w:type="dxa"/>
            <w:vMerge/>
            <w:tcBorders>
              <w:top w:val="single" w:sz="4" w:space="0" w:color="auto"/>
              <w:left w:val="single" w:sz="4" w:space="0" w:color="auto"/>
              <w:bottom w:val="single" w:sz="4" w:space="0" w:color="auto"/>
              <w:right w:val="single" w:sz="4" w:space="0" w:color="auto"/>
            </w:tcBorders>
            <w:vAlign w:val="center"/>
            <w:hideMark/>
          </w:tcPr>
          <w:p w:rsidR="004E106F" w:rsidRDefault="004E106F" w:rsidP="00DA1B4A">
            <w:pPr>
              <w:widowControl/>
              <w:jc w:val="left"/>
              <w:rPr>
                <w:rFonts w:ascii="仿宋_GB2312" w:eastAsia="仿宋_GB2312" w:hAnsi="仿宋_GB2312" w:cs="仿宋_GB2312"/>
                <w:sz w:val="28"/>
                <w:szCs w:val="28"/>
              </w:rPr>
            </w:pPr>
          </w:p>
        </w:tc>
        <w:tc>
          <w:tcPr>
            <w:tcW w:w="6535" w:type="dxa"/>
            <w:gridSpan w:val="3"/>
            <w:tcBorders>
              <w:top w:val="single" w:sz="4" w:space="0" w:color="auto"/>
              <w:left w:val="single" w:sz="4" w:space="0" w:color="auto"/>
              <w:bottom w:val="single" w:sz="4" w:space="0" w:color="auto"/>
              <w:right w:val="single" w:sz="4" w:space="0" w:color="auto"/>
            </w:tcBorders>
            <w:hideMark/>
          </w:tcPr>
          <w:p w:rsidR="004E106F" w:rsidRDefault="004E106F" w:rsidP="00DA1B4A">
            <w:pPr>
              <w:overflowPunct w:val="0"/>
              <w:autoSpaceDE w:val="0"/>
              <w:snapToGrid w:val="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（申报工业领域应用填写）</w:t>
            </w:r>
          </w:p>
          <w:p w:rsidR="004E106F" w:rsidRDefault="004E106F" w:rsidP="00DA1B4A">
            <w:pPr>
              <w:overflowPunct w:val="0"/>
              <w:autoSpaceDE w:val="0"/>
              <w:snapToGrid w:val="0"/>
              <w:jc w:val="left"/>
              <w:rPr>
                <w:rFonts w:ascii="仿宋_GB2312" w:eastAsia="仿宋_GB2312" w:hAnsi="仿宋_GB2312" w:cs="仿宋_GB2312"/>
                <w:sz w:val="28"/>
                <w:szCs w:val="28"/>
              </w:rPr>
            </w:pPr>
            <w:r>
              <w:rPr>
                <w:rFonts w:ascii="仿宋_GB2312" w:eastAsia="仿宋_GB2312" w:hAnsi="仿宋_GB2312" w:cs="仿宋_GB2312"/>
                <w:sz w:val="28"/>
                <w:szCs w:val="28"/>
              </w:rPr>
              <w:sym w:font="Wingdings 2" w:char="F0A3"/>
            </w:r>
            <w:r>
              <w:rPr>
                <w:rFonts w:ascii="仿宋_GB2312" w:eastAsia="仿宋_GB2312" w:hAnsi="仿宋_GB2312" w:cs="仿宋_GB2312" w:hint="eastAsia"/>
                <w:sz w:val="28"/>
                <w:szCs w:val="28"/>
              </w:rPr>
              <w:t xml:space="preserve">钢铁      </w:t>
            </w:r>
            <w:r>
              <w:rPr>
                <w:rFonts w:ascii="仿宋_GB2312" w:eastAsia="仿宋_GB2312" w:hAnsi="仿宋_GB2312" w:cs="仿宋_GB2312"/>
                <w:sz w:val="28"/>
                <w:szCs w:val="28"/>
              </w:rPr>
              <w:sym w:font="Wingdings 2" w:char="F0A3"/>
            </w:r>
            <w:r>
              <w:rPr>
                <w:rFonts w:ascii="仿宋_GB2312" w:eastAsia="仿宋_GB2312" w:hAnsi="仿宋_GB2312" w:cs="仿宋_GB2312" w:hint="eastAsia"/>
                <w:sz w:val="28"/>
                <w:szCs w:val="28"/>
              </w:rPr>
              <w:t xml:space="preserve">有色     </w:t>
            </w:r>
            <w:r>
              <w:rPr>
                <w:rFonts w:ascii="仿宋_GB2312" w:eastAsia="仿宋_GB2312" w:hAnsi="仿宋_GB2312" w:cs="仿宋_GB2312"/>
                <w:sz w:val="28"/>
                <w:szCs w:val="28"/>
              </w:rPr>
              <w:sym w:font="Wingdings 2" w:char="F0A3"/>
            </w:r>
            <w:r>
              <w:rPr>
                <w:rFonts w:ascii="仿宋_GB2312" w:eastAsia="仿宋_GB2312" w:hAnsi="仿宋_GB2312" w:cs="仿宋_GB2312" w:hint="eastAsia"/>
                <w:sz w:val="28"/>
                <w:szCs w:val="28"/>
              </w:rPr>
              <w:t xml:space="preserve">石化化工   </w:t>
            </w:r>
            <w:r>
              <w:rPr>
                <w:rFonts w:ascii="仿宋_GB2312" w:eastAsia="仿宋_GB2312" w:hAnsi="仿宋_GB2312" w:cs="仿宋_GB2312"/>
                <w:sz w:val="28"/>
                <w:szCs w:val="28"/>
              </w:rPr>
              <w:sym w:font="Wingdings 2" w:char="F0A3"/>
            </w:r>
            <w:r>
              <w:rPr>
                <w:rFonts w:ascii="仿宋_GB2312" w:eastAsia="仿宋_GB2312" w:hAnsi="仿宋_GB2312" w:cs="仿宋_GB2312" w:hint="eastAsia"/>
                <w:sz w:val="28"/>
                <w:szCs w:val="28"/>
              </w:rPr>
              <w:t xml:space="preserve">汽车 </w:t>
            </w:r>
          </w:p>
          <w:p w:rsidR="004E106F" w:rsidRDefault="004E106F" w:rsidP="00DA1B4A">
            <w:pPr>
              <w:overflowPunct w:val="0"/>
              <w:autoSpaceDE w:val="0"/>
              <w:snapToGrid w:val="0"/>
              <w:jc w:val="left"/>
              <w:rPr>
                <w:rFonts w:ascii="仿宋_GB2312" w:eastAsia="仿宋_GB2312" w:hAnsi="仿宋_GB2312" w:cs="仿宋_GB2312"/>
                <w:sz w:val="28"/>
                <w:szCs w:val="28"/>
              </w:rPr>
            </w:pPr>
            <w:r>
              <w:rPr>
                <w:rFonts w:ascii="仿宋_GB2312" w:eastAsia="仿宋_GB2312" w:hAnsi="仿宋_GB2312" w:cs="仿宋_GB2312"/>
                <w:sz w:val="28"/>
                <w:szCs w:val="28"/>
              </w:rPr>
              <w:sym w:font="Wingdings 2" w:char="F0A3"/>
            </w:r>
            <w:r>
              <w:rPr>
                <w:rFonts w:ascii="仿宋_GB2312" w:eastAsia="仿宋_GB2312" w:hAnsi="仿宋_GB2312" w:cs="仿宋_GB2312" w:hint="eastAsia"/>
                <w:sz w:val="28"/>
                <w:szCs w:val="28"/>
              </w:rPr>
              <w:t xml:space="preserve">民用飞机  </w:t>
            </w:r>
            <w:r>
              <w:rPr>
                <w:rFonts w:ascii="仿宋_GB2312" w:eastAsia="仿宋_GB2312" w:hAnsi="仿宋_GB2312" w:cs="仿宋_GB2312"/>
                <w:sz w:val="28"/>
                <w:szCs w:val="28"/>
              </w:rPr>
              <w:sym w:font="Wingdings 2" w:char="F0A3"/>
            </w:r>
            <w:r>
              <w:rPr>
                <w:rFonts w:ascii="仿宋_GB2312" w:eastAsia="仿宋_GB2312" w:hAnsi="仿宋_GB2312" w:cs="仿宋_GB2312" w:hint="eastAsia"/>
                <w:sz w:val="28"/>
                <w:szCs w:val="28"/>
              </w:rPr>
              <w:t xml:space="preserve">民用船舶  </w:t>
            </w:r>
            <w:r>
              <w:rPr>
                <w:rFonts w:ascii="仿宋_GB2312" w:eastAsia="仿宋_GB2312" w:hAnsi="仿宋_GB2312" w:cs="仿宋_GB2312"/>
                <w:sz w:val="28"/>
                <w:szCs w:val="28"/>
              </w:rPr>
              <w:sym w:font="Wingdings 2" w:char="F0A3"/>
            </w:r>
            <w:r>
              <w:rPr>
                <w:rFonts w:ascii="仿宋_GB2312" w:eastAsia="仿宋_GB2312" w:hAnsi="仿宋_GB2312" w:cs="仿宋_GB2312" w:hint="eastAsia"/>
                <w:sz w:val="28"/>
                <w:szCs w:val="28"/>
              </w:rPr>
              <w:t xml:space="preserve">纺织  </w:t>
            </w:r>
          </w:p>
          <w:p w:rsidR="004E106F" w:rsidRDefault="004E106F" w:rsidP="00DA1B4A">
            <w:pPr>
              <w:overflowPunct w:val="0"/>
              <w:autoSpaceDE w:val="0"/>
              <w:snapToGrid w:val="0"/>
              <w:jc w:val="left"/>
              <w:rPr>
                <w:rFonts w:ascii="仿宋_GB2312" w:eastAsia="仿宋_GB2312" w:hAnsi="仿宋_GB2312" w:cs="仿宋_GB2312"/>
                <w:sz w:val="28"/>
                <w:szCs w:val="28"/>
              </w:rPr>
            </w:pPr>
            <w:r>
              <w:rPr>
                <w:rFonts w:ascii="仿宋_GB2312" w:eastAsia="仿宋_GB2312" w:hAnsi="仿宋_GB2312" w:cs="仿宋_GB2312"/>
                <w:sz w:val="28"/>
                <w:szCs w:val="28"/>
              </w:rPr>
              <w:sym w:font="Wingdings 2" w:char="F0A3"/>
            </w:r>
            <w:r>
              <w:rPr>
                <w:rFonts w:ascii="仿宋_GB2312" w:eastAsia="仿宋_GB2312" w:hAnsi="仿宋_GB2312" w:cs="仿宋_GB2312" w:hint="eastAsia"/>
                <w:sz w:val="28"/>
                <w:szCs w:val="28"/>
              </w:rPr>
              <w:t>电子信息制造</w:t>
            </w:r>
          </w:p>
          <w:p w:rsidR="004E106F" w:rsidRDefault="004E106F" w:rsidP="00DA1B4A">
            <w:pPr>
              <w:overflowPunct w:val="0"/>
              <w:autoSpaceDE w:val="0"/>
              <w:snapToGrid w:val="0"/>
              <w:jc w:val="left"/>
              <w:rPr>
                <w:rFonts w:ascii="仿宋_GB2312" w:eastAsia="仿宋_GB2312" w:hAnsi="仿宋_GB2312" w:cs="仿宋_GB2312"/>
                <w:sz w:val="28"/>
                <w:szCs w:val="28"/>
              </w:rPr>
            </w:pPr>
            <w:r>
              <w:rPr>
                <w:rFonts w:ascii="仿宋_GB2312" w:eastAsia="仿宋_GB2312" w:hAnsi="仿宋_GB2312" w:cs="仿宋_GB2312"/>
                <w:sz w:val="28"/>
                <w:szCs w:val="28"/>
              </w:rPr>
              <w:sym w:font="Wingdings 2" w:char="F0A3"/>
            </w:r>
            <w:r>
              <w:rPr>
                <w:rFonts w:ascii="仿宋_GB2312" w:eastAsia="仿宋_GB2312" w:hAnsi="仿宋_GB2312" w:cs="仿宋_GB2312" w:hint="eastAsia"/>
                <w:sz w:val="28"/>
                <w:szCs w:val="28"/>
              </w:rPr>
              <w:t>软件和信息技术服务</w:t>
            </w:r>
          </w:p>
        </w:tc>
      </w:tr>
      <w:tr w:rsidR="004E106F" w:rsidTr="00DA1B4A">
        <w:trPr>
          <w:trHeight w:val="3130"/>
        </w:trPr>
        <w:tc>
          <w:tcPr>
            <w:tcW w:w="1987" w:type="dxa"/>
            <w:tcBorders>
              <w:top w:val="single" w:sz="4" w:space="0" w:color="auto"/>
              <w:left w:val="single" w:sz="4" w:space="0" w:color="auto"/>
              <w:bottom w:val="single" w:sz="4" w:space="0" w:color="auto"/>
              <w:right w:val="single" w:sz="4" w:space="0" w:color="auto"/>
            </w:tcBorders>
            <w:vAlign w:val="center"/>
            <w:hideMark/>
          </w:tcPr>
          <w:p w:rsidR="004E106F" w:rsidRDefault="004E106F" w:rsidP="00DA1B4A">
            <w:pPr>
              <w:pStyle w:val="a5"/>
              <w:overflowPunct w:val="0"/>
              <w:autoSpaceDE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单位简介</w:t>
            </w:r>
          </w:p>
        </w:tc>
        <w:tc>
          <w:tcPr>
            <w:tcW w:w="6535" w:type="dxa"/>
            <w:gridSpan w:val="3"/>
            <w:tcBorders>
              <w:top w:val="single" w:sz="4" w:space="0" w:color="auto"/>
              <w:left w:val="single" w:sz="4" w:space="0" w:color="auto"/>
              <w:bottom w:val="single" w:sz="4" w:space="0" w:color="auto"/>
              <w:right w:val="single" w:sz="4" w:space="0" w:color="auto"/>
            </w:tcBorders>
            <w:hideMark/>
          </w:tcPr>
          <w:p w:rsidR="004E106F" w:rsidRDefault="004E106F" w:rsidP="00DA1B4A">
            <w:pPr>
              <w:pStyle w:val="a5"/>
              <w:jc w:val="left"/>
              <w:rPr>
                <w:rFonts w:ascii="Times New Roman" w:eastAsia="仿宋_GB2312" w:hAnsi="Times New Roman" w:cs="仿宋_GB2312"/>
                <w:color w:val="7F7F7F"/>
                <w:sz w:val="24"/>
              </w:rPr>
            </w:pPr>
            <w:r>
              <w:rPr>
                <w:rFonts w:ascii="Times New Roman" w:eastAsia="仿宋_GB2312" w:hAnsi="Times New Roman" w:cs="仿宋_GB2312"/>
                <w:color w:val="7F7F7F"/>
                <w:sz w:val="24"/>
              </w:rPr>
              <w:t xml:space="preserve">1. </w:t>
            </w:r>
            <w:r>
              <w:rPr>
                <w:rFonts w:ascii="Times New Roman" w:eastAsia="仿宋_GB2312" w:hAnsi="Times New Roman" w:cs="仿宋_GB2312" w:hint="eastAsia"/>
                <w:color w:val="7F7F7F"/>
                <w:sz w:val="24"/>
              </w:rPr>
              <w:t>人员资产、经营范围、主营业务及互联网基础资源业务等方面情况。</w:t>
            </w:r>
          </w:p>
          <w:p w:rsidR="004E106F" w:rsidRDefault="004E106F" w:rsidP="00DA1B4A">
            <w:pPr>
              <w:pStyle w:val="a5"/>
              <w:jc w:val="left"/>
              <w:rPr>
                <w:rFonts w:ascii="Times New Roman" w:eastAsia="仿宋_GB2312" w:hAnsi="Times New Roman" w:cs="仿宋_GB2312"/>
                <w:color w:val="7F7F7F"/>
                <w:sz w:val="24"/>
              </w:rPr>
            </w:pPr>
            <w:r>
              <w:rPr>
                <w:rFonts w:ascii="Times New Roman" w:eastAsia="仿宋_GB2312" w:hAnsi="Times New Roman" w:cs="仿宋_GB2312"/>
                <w:color w:val="7F7F7F"/>
                <w:sz w:val="24"/>
              </w:rPr>
              <w:t xml:space="preserve">2. </w:t>
            </w:r>
            <w:r>
              <w:rPr>
                <w:rFonts w:ascii="Times New Roman" w:eastAsia="仿宋_GB2312" w:hAnsi="Times New Roman" w:cs="仿宋_GB2312" w:hint="eastAsia"/>
                <w:color w:val="7F7F7F"/>
                <w:sz w:val="24"/>
              </w:rPr>
              <w:t>在行业中的示范带动作用。</w:t>
            </w:r>
          </w:p>
          <w:p w:rsidR="004E106F" w:rsidRDefault="004E106F" w:rsidP="00DA1B4A">
            <w:pPr>
              <w:pStyle w:val="a5"/>
              <w:overflowPunct w:val="0"/>
              <w:autoSpaceDE w:val="0"/>
              <w:rPr>
                <w:rFonts w:ascii="仿宋_GB2312" w:eastAsia="仿宋_GB2312" w:hAnsi="仿宋_GB2312" w:cs="仿宋_GB2312"/>
                <w:sz w:val="28"/>
                <w:szCs w:val="28"/>
              </w:rPr>
            </w:pPr>
            <w:r>
              <w:rPr>
                <w:rFonts w:ascii="Times New Roman" w:eastAsia="仿宋_GB2312" w:hAnsi="Times New Roman" w:cs="仿宋_GB2312" w:hint="eastAsia"/>
                <w:color w:val="7F7F7F"/>
                <w:sz w:val="24"/>
              </w:rPr>
              <w:t>不超过</w:t>
            </w:r>
            <w:r>
              <w:rPr>
                <w:rFonts w:ascii="Times New Roman" w:eastAsia="仿宋_GB2312" w:hAnsi="Times New Roman" w:cs="仿宋_GB2312"/>
                <w:color w:val="7F7F7F"/>
                <w:sz w:val="24"/>
              </w:rPr>
              <w:t>1000</w:t>
            </w:r>
            <w:r>
              <w:rPr>
                <w:rFonts w:ascii="Times New Roman" w:eastAsia="仿宋_GB2312" w:hAnsi="Times New Roman" w:cs="仿宋_GB2312" w:hint="eastAsia"/>
                <w:color w:val="7F7F7F"/>
                <w:sz w:val="24"/>
              </w:rPr>
              <w:t>字。</w:t>
            </w:r>
          </w:p>
        </w:tc>
      </w:tr>
      <w:tr w:rsidR="004E106F" w:rsidTr="00DA1B4A">
        <w:trPr>
          <w:trHeight w:val="3424"/>
        </w:trPr>
        <w:tc>
          <w:tcPr>
            <w:tcW w:w="1987" w:type="dxa"/>
            <w:tcBorders>
              <w:top w:val="single" w:sz="4" w:space="0" w:color="auto"/>
              <w:left w:val="single" w:sz="4" w:space="0" w:color="auto"/>
              <w:bottom w:val="single" w:sz="4" w:space="0" w:color="auto"/>
              <w:right w:val="single" w:sz="4" w:space="0" w:color="auto"/>
            </w:tcBorders>
            <w:vAlign w:val="center"/>
            <w:hideMark/>
          </w:tcPr>
          <w:p w:rsidR="004E106F" w:rsidRDefault="004E106F" w:rsidP="00DA1B4A">
            <w:pPr>
              <w:pStyle w:val="a5"/>
              <w:overflowPunct w:val="0"/>
              <w:autoSpaceDE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推荐单位意见</w:t>
            </w:r>
          </w:p>
        </w:tc>
        <w:tc>
          <w:tcPr>
            <w:tcW w:w="6535" w:type="dxa"/>
            <w:gridSpan w:val="3"/>
            <w:tcBorders>
              <w:top w:val="single" w:sz="4" w:space="0" w:color="auto"/>
              <w:left w:val="single" w:sz="4" w:space="0" w:color="auto"/>
              <w:bottom w:val="single" w:sz="4" w:space="0" w:color="auto"/>
              <w:right w:val="single" w:sz="4" w:space="0" w:color="auto"/>
            </w:tcBorders>
          </w:tcPr>
          <w:p w:rsidR="004E106F" w:rsidRDefault="004E106F" w:rsidP="00DA1B4A">
            <w:pPr>
              <w:pStyle w:val="a5"/>
              <w:overflowPunct w:val="0"/>
              <w:autoSpaceDE w:val="0"/>
              <w:rPr>
                <w:rFonts w:ascii="Times New Roman" w:eastAsia="仿宋_GB2312" w:hAnsi="Times New Roman" w:cs="仿宋_GB2312"/>
                <w:color w:val="7F7F7F"/>
                <w:sz w:val="24"/>
              </w:rPr>
            </w:pPr>
            <w:r>
              <w:rPr>
                <w:rFonts w:ascii="Times New Roman" w:eastAsia="仿宋_GB2312" w:hAnsi="Times New Roman" w:cs="仿宋_GB2312" w:hint="eastAsia"/>
                <w:color w:val="7F7F7F"/>
                <w:sz w:val="24"/>
              </w:rPr>
              <w:t>（推荐意见，如无推荐单位可不填写）</w:t>
            </w:r>
          </w:p>
          <w:p w:rsidR="004E106F" w:rsidRDefault="004E106F" w:rsidP="00DA1B4A">
            <w:pPr>
              <w:pStyle w:val="a5"/>
              <w:overflowPunct w:val="0"/>
              <w:autoSpaceDE w:val="0"/>
              <w:jc w:val="center"/>
              <w:rPr>
                <w:rFonts w:ascii="仿宋_GB2312" w:eastAsia="仿宋_GB2312" w:hAnsi="仿宋_GB2312" w:cs="仿宋_GB2312"/>
                <w:sz w:val="28"/>
                <w:szCs w:val="28"/>
              </w:rPr>
            </w:pPr>
          </w:p>
          <w:p w:rsidR="004E106F" w:rsidRDefault="004E106F" w:rsidP="00DA1B4A">
            <w:pPr>
              <w:pStyle w:val="a5"/>
              <w:overflowPunct w:val="0"/>
              <w:autoSpaceDE w:val="0"/>
              <w:jc w:val="center"/>
              <w:rPr>
                <w:rFonts w:ascii="仿宋_GB2312" w:eastAsia="仿宋_GB2312" w:hAnsi="仿宋_GB2312" w:cs="仿宋_GB2312"/>
                <w:sz w:val="28"/>
                <w:szCs w:val="28"/>
              </w:rPr>
            </w:pPr>
          </w:p>
          <w:p w:rsidR="004E106F" w:rsidRDefault="004E106F" w:rsidP="00DA1B4A">
            <w:pPr>
              <w:pStyle w:val="a5"/>
              <w:overflowPunct w:val="0"/>
              <w:autoSpaceDE w:val="0"/>
              <w:jc w:val="center"/>
              <w:rPr>
                <w:rFonts w:ascii="仿宋_GB2312" w:eastAsia="仿宋_GB2312" w:hAnsi="仿宋_GB2312" w:cs="仿宋_GB2312"/>
                <w:sz w:val="28"/>
                <w:szCs w:val="28"/>
              </w:rPr>
            </w:pPr>
          </w:p>
          <w:p w:rsidR="004E106F" w:rsidRDefault="004E106F" w:rsidP="00DA1B4A">
            <w:pPr>
              <w:overflowPunct w:val="0"/>
              <w:autoSpaceDE w:val="0"/>
              <w:snapToGrid w:val="0"/>
              <w:ind w:firstLineChars="1100" w:firstLine="308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推荐单位盖章：</w:t>
            </w:r>
          </w:p>
          <w:p w:rsidR="004E106F" w:rsidRDefault="004E106F" w:rsidP="00DA1B4A">
            <w:pPr>
              <w:overflowPunct w:val="0"/>
              <w:autoSpaceDE w:val="0"/>
              <w:snapToGrid w:val="0"/>
              <w:ind w:firstLineChars="1200" w:firstLine="33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年   月   日</w:t>
            </w:r>
          </w:p>
          <w:p w:rsidR="004E106F" w:rsidRDefault="004E106F" w:rsidP="00DA1B4A">
            <w:pPr>
              <w:pStyle w:val="a5"/>
              <w:jc w:val="center"/>
            </w:pPr>
          </w:p>
        </w:tc>
      </w:tr>
    </w:tbl>
    <w:p w:rsidR="004E106F" w:rsidRDefault="004E106F" w:rsidP="004E106F">
      <w:pPr>
        <w:pStyle w:val="a5"/>
        <w:numPr>
          <w:ilvl w:val="0"/>
          <w:numId w:val="1"/>
        </w:numPr>
        <w:overflowPunct w:val="0"/>
        <w:autoSpaceDE w:val="0"/>
        <w:spacing w:after="0"/>
        <w:rPr>
          <w:rFonts w:ascii="黑体" w:eastAsia="黑体" w:hAnsi="黑体" w:cs="黑体"/>
          <w:sz w:val="32"/>
          <w:szCs w:val="32"/>
        </w:rPr>
      </w:pPr>
      <w:r>
        <w:rPr>
          <w:rFonts w:ascii="黑体" w:eastAsia="黑体" w:hAnsi="黑体" w:cs="黑体" w:hint="eastAsia"/>
          <w:sz w:val="32"/>
          <w:szCs w:val="32"/>
        </w:rPr>
        <w:t>典型案例情况</w:t>
      </w:r>
    </w:p>
    <w:p w:rsidR="004E106F" w:rsidRDefault="004E106F" w:rsidP="004E106F">
      <w:pPr>
        <w:overflowPunct w:val="0"/>
        <w:autoSpaceDE w:val="0"/>
        <w:ind w:firstLine="42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（一）典型案例名称</w:t>
      </w:r>
    </w:p>
    <w:p w:rsidR="004E106F" w:rsidRDefault="004E106F" w:rsidP="004E106F">
      <w:pPr>
        <w:overflowPunct w:val="0"/>
        <w:autoSpaceDE w:val="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例：</w:t>
      </w:r>
      <w:r>
        <w:rPr>
          <w:rFonts w:ascii="Times New Roman" w:eastAsia="仿宋_GB2312" w:hAnsi="Times New Roman" w:cs="仿宋_GB2312"/>
          <w:sz w:val="32"/>
          <w:szCs w:val="32"/>
        </w:rPr>
        <w:t>XXX</w:t>
      </w:r>
      <w:r>
        <w:rPr>
          <w:rFonts w:ascii="仿宋_GB2312" w:eastAsia="仿宋_GB2312" w:hAnsi="仿宋_GB2312" w:cs="仿宋_GB2312" w:hint="eastAsia"/>
          <w:sz w:val="32"/>
          <w:szCs w:val="32"/>
        </w:rPr>
        <w:t>公司—</w:t>
      </w:r>
      <w:r>
        <w:rPr>
          <w:rFonts w:ascii="Times New Roman" w:eastAsia="仿宋_GB2312" w:hAnsi="Times New Roman" w:cs="仿宋_GB2312"/>
          <w:sz w:val="32"/>
          <w:szCs w:val="32"/>
        </w:rPr>
        <w:t>XXX</w:t>
      </w:r>
      <w:r>
        <w:rPr>
          <w:rFonts w:ascii="仿宋_GB2312" w:eastAsia="仿宋_GB2312" w:hAnsi="仿宋_GB2312" w:cs="仿宋_GB2312" w:hint="eastAsia"/>
          <w:sz w:val="32"/>
          <w:szCs w:val="32"/>
        </w:rPr>
        <w:t>典型案例。</w:t>
      </w:r>
    </w:p>
    <w:p w:rsidR="004E106F" w:rsidRDefault="004E106F" w:rsidP="004E106F">
      <w:pPr>
        <w:overflowPunct w:val="0"/>
        <w:autoSpaceDE w:val="0"/>
        <w:ind w:firstLine="42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（二）案例概述</w:t>
      </w:r>
    </w:p>
    <w:p w:rsidR="004E106F" w:rsidRDefault="004E106F" w:rsidP="004E106F">
      <w:pPr>
        <w:overflowPunct w:val="0"/>
        <w:autoSpaceDE w:val="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简述申报单位所属行业特点、机遇与挑战、前期工作基础等内容，简述案例主要内容、解决的问题、实施成效、创新性及可推广性等，不超过</w:t>
      </w:r>
      <w:r>
        <w:rPr>
          <w:rFonts w:ascii="Times New Roman" w:eastAsia="仿宋_GB2312" w:hAnsi="Times New Roman" w:cs="仿宋_GB2312"/>
          <w:sz w:val="32"/>
          <w:szCs w:val="32"/>
        </w:rPr>
        <w:t>1000</w:t>
      </w:r>
      <w:r>
        <w:rPr>
          <w:rFonts w:ascii="仿宋_GB2312" w:eastAsia="仿宋_GB2312" w:hAnsi="仿宋_GB2312" w:cs="仿宋_GB2312" w:hint="eastAsia"/>
          <w:sz w:val="32"/>
          <w:szCs w:val="32"/>
        </w:rPr>
        <w:t>字。</w:t>
      </w:r>
    </w:p>
    <w:p w:rsidR="004E106F" w:rsidRDefault="004E106F" w:rsidP="004E106F">
      <w:pPr>
        <w:numPr>
          <w:ilvl w:val="0"/>
          <w:numId w:val="2"/>
        </w:numPr>
        <w:overflowPunct w:val="0"/>
        <w:autoSpaceDE w:val="0"/>
        <w:ind w:firstLine="42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主要做法及成果</w:t>
      </w:r>
    </w:p>
    <w:p w:rsidR="004E106F" w:rsidRDefault="004E106F" w:rsidP="004E106F">
      <w:pPr>
        <w:overflowPunct w:val="0"/>
        <w:autoSpaceDE w:val="0"/>
        <w:ind w:firstLine="420"/>
        <w:rPr>
          <w:rFonts w:ascii="仿宋_GB2312" w:eastAsia="仿宋_GB2312" w:hAnsi="仿宋_GB2312" w:cs="仿宋_GB2312"/>
          <w:sz w:val="32"/>
          <w:szCs w:val="32"/>
        </w:rPr>
      </w:pPr>
      <w:r>
        <w:rPr>
          <w:rFonts w:ascii="仿宋_GB2312" w:eastAsia="仿宋_GB2312" w:hAnsi="仿宋_GB2312" w:cs="仿宋_GB2312" w:hint="eastAsia"/>
          <w:sz w:val="32"/>
          <w:szCs w:val="32"/>
        </w:rPr>
        <w:t>详细描述案例的整体架构设计、主要建设内容、解决问题的思路及措施、功能特点和性能指标、关键技术先进性等，介绍案例获得奖励情况，不超过</w:t>
      </w:r>
      <w:r>
        <w:rPr>
          <w:rFonts w:ascii="Times New Roman" w:eastAsia="仿宋_GB2312" w:hAnsi="Times New Roman" w:cs="仿宋_GB2312"/>
          <w:sz w:val="32"/>
          <w:szCs w:val="32"/>
        </w:rPr>
        <w:t>4000</w:t>
      </w:r>
      <w:r>
        <w:rPr>
          <w:rFonts w:ascii="仿宋_GB2312" w:eastAsia="仿宋_GB2312" w:hAnsi="仿宋_GB2312" w:cs="仿宋_GB2312" w:hint="eastAsia"/>
          <w:sz w:val="32"/>
          <w:szCs w:val="32"/>
        </w:rPr>
        <w:t>字。</w:t>
      </w:r>
    </w:p>
    <w:p w:rsidR="004E106F" w:rsidRDefault="004E106F" w:rsidP="004E106F">
      <w:pPr>
        <w:overflowPunct w:val="0"/>
        <w:autoSpaceDE w:val="0"/>
        <w:ind w:firstLine="42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（四）应用成效</w:t>
      </w:r>
    </w:p>
    <w:p w:rsidR="004E106F" w:rsidRDefault="004E106F" w:rsidP="004E106F">
      <w:pPr>
        <w:overflowPunct w:val="0"/>
        <w:autoSpaceDE w:val="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介绍案例的主要应用场景，分析案例的实践应用效果（如技术服务的有效性、需求覆盖的全面性、安全保障要求的针对性等），不超过</w:t>
      </w:r>
      <w:r>
        <w:rPr>
          <w:rFonts w:ascii="Times New Roman" w:eastAsia="仿宋_GB2312" w:hAnsi="Times New Roman" w:cs="仿宋_GB2312"/>
          <w:sz w:val="32"/>
          <w:szCs w:val="32"/>
        </w:rPr>
        <w:t>2000</w:t>
      </w:r>
      <w:r>
        <w:rPr>
          <w:rFonts w:ascii="仿宋_GB2312" w:eastAsia="仿宋_GB2312" w:hAnsi="仿宋_GB2312" w:cs="仿宋_GB2312" w:hint="eastAsia"/>
          <w:sz w:val="32"/>
          <w:szCs w:val="32"/>
        </w:rPr>
        <w:t>字。</w:t>
      </w:r>
    </w:p>
    <w:p w:rsidR="004E106F" w:rsidRDefault="004E106F" w:rsidP="004E106F">
      <w:pPr>
        <w:overflowPunct w:val="0"/>
        <w:autoSpaceDE w:val="0"/>
        <w:ind w:firstLine="420"/>
        <w:rPr>
          <w:rFonts w:ascii="仿宋_GB2312" w:eastAsia="仿宋_GB2312" w:hAnsi="仿宋_GB2312" w:cs="仿宋_GB2312"/>
          <w:sz w:val="32"/>
          <w:szCs w:val="32"/>
        </w:rPr>
      </w:pPr>
      <w:r>
        <w:rPr>
          <w:rFonts w:ascii="楷体_GB2312" w:eastAsia="楷体_GB2312" w:hAnsi="楷体_GB2312" w:cs="楷体_GB2312" w:hint="eastAsia"/>
          <w:b/>
          <w:bCs/>
          <w:sz w:val="32"/>
          <w:szCs w:val="32"/>
        </w:rPr>
        <w:t>（五）创新经验</w:t>
      </w:r>
    </w:p>
    <w:p w:rsidR="004E106F" w:rsidRDefault="004E106F" w:rsidP="004E106F">
      <w:pPr>
        <w:overflowPunct w:val="0"/>
        <w:autoSpaceDE w:val="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说明案例在研发设计、集成部署、运行使用等方面取得的创新性经验或亮点，介绍案例取得授权专利或软著等知识产权情况，不超过</w:t>
      </w:r>
      <w:r>
        <w:rPr>
          <w:rFonts w:ascii="Times New Roman" w:eastAsia="仿宋_GB2312" w:hAnsi="Times New Roman" w:cs="仿宋_GB2312"/>
          <w:sz w:val="32"/>
          <w:szCs w:val="32"/>
        </w:rPr>
        <w:t>1500</w:t>
      </w:r>
      <w:r>
        <w:rPr>
          <w:rFonts w:ascii="仿宋_GB2312" w:eastAsia="仿宋_GB2312" w:hAnsi="仿宋_GB2312" w:cs="仿宋_GB2312" w:hint="eastAsia"/>
          <w:sz w:val="32"/>
          <w:szCs w:val="32"/>
        </w:rPr>
        <w:t>字。</w:t>
      </w:r>
    </w:p>
    <w:p w:rsidR="004E106F" w:rsidRDefault="004E106F" w:rsidP="004E106F">
      <w:pPr>
        <w:overflowPunct w:val="0"/>
        <w:autoSpaceDE w:val="0"/>
        <w:ind w:firstLine="42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（六）可推广性及效益</w:t>
      </w:r>
    </w:p>
    <w:p w:rsidR="004E106F" w:rsidRDefault="004E106F" w:rsidP="004E106F">
      <w:pPr>
        <w:overflowPunct w:val="0"/>
        <w:autoSpaceDE w:val="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简要分析案例的行业应用推广前景和社会经济效益，不超过</w:t>
      </w:r>
      <w:r>
        <w:rPr>
          <w:rFonts w:ascii="Times New Roman" w:eastAsia="仿宋_GB2312" w:hAnsi="Times New Roman" w:cs="仿宋_GB2312"/>
          <w:sz w:val="32"/>
          <w:szCs w:val="32"/>
        </w:rPr>
        <w:t>1500</w:t>
      </w:r>
      <w:r>
        <w:rPr>
          <w:rFonts w:ascii="仿宋_GB2312" w:eastAsia="仿宋_GB2312" w:hAnsi="仿宋_GB2312" w:cs="仿宋_GB2312" w:hint="eastAsia"/>
          <w:sz w:val="32"/>
          <w:szCs w:val="32"/>
        </w:rPr>
        <w:t>字。</w:t>
      </w:r>
    </w:p>
    <w:p w:rsidR="004E106F" w:rsidRDefault="004E106F" w:rsidP="004E106F">
      <w:pPr>
        <w:overflowPunct w:val="0"/>
        <w:autoSpaceDE w:val="0"/>
        <w:rPr>
          <w:rFonts w:ascii="黑体" w:eastAsia="黑体" w:hAnsi="黑体" w:cs="黑体"/>
          <w:sz w:val="32"/>
          <w:szCs w:val="32"/>
        </w:rPr>
      </w:pPr>
      <w:r>
        <w:rPr>
          <w:rFonts w:ascii="黑体" w:eastAsia="黑体" w:hAnsi="黑体" w:cs="黑体" w:hint="eastAsia"/>
          <w:sz w:val="32"/>
          <w:szCs w:val="32"/>
        </w:rPr>
        <w:t>三、相关附件</w:t>
      </w:r>
    </w:p>
    <w:p w:rsidR="004E106F" w:rsidRDefault="004E106F" w:rsidP="004E106F">
      <w:pPr>
        <w:overflowPunct w:val="0"/>
        <w:autoSpaceDE w:val="0"/>
        <w:ind w:leftChars="304" w:left="638"/>
        <w:rPr>
          <w:rFonts w:ascii="仿宋_GB2312" w:eastAsia="仿宋_GB2312" w:hAnsi="仿宋_GB2312" w:cs="仿宋_GB2312"/>
          <w:sz w:val="32"/>
          <w:szCs w:val="32"/>
        </w:rPr>
      </w:pPr>
      <w:r>
        <w:rPr>
          <w:rFonts w:ascii="仿宋_GB2312" w:eastAsia="仿宋_GB2312" w:hAnsi="仿宋_GB2312" w:cs="仿宋_GB2312" w:hint="eastAsia"/>
          <w:sz w:val="32"/>
          <w:szCs w:val="32"/>
        </w:rPr>
        <w:t>请提供关于申报案例的相关材料证明。包括但不限于：</w:t>
      </w:r>
    </w:p>
    <w:p w:rsidR="004E106F" w:rsidRDefault="004E106F" w:rsidP="004E106F">
      <w:pPr>
        <w:overflowPunct w:val="0"/>
        <w:autoSpaceDE w:val="0"/>
        <w:ind w:firstLineChars="200" w:firstLine="640"/>
        <w:rPr>
          <w:rFonts w:ascii="仿宋_GB2312" w:eastAsia="仿宋_GB2312" w:hAnsi="仿宋_GB2312" w:cs="仿宋_GB2312"/>
          <w:sz w:val="32"/>
          <w:szCs w:val="32"/>
        </w:rPr>
      </w:pPr>
      <w:r>
        <w:rPr>
          <w:rFonts w:ascii="Times New Roman" w:eastAsia="仿宋_GB2312" w:hAnsi="Times New Roman" w:cs="仿宋_GB2312"/>
          <w:sz w:val="32"/>
          <w:szCs w:val="32"/>
        </w:rPr>
        <w:t>1</w:t>
      </w:r>
      <w:r>
        <w:rPr>
          <w:rFonts w:ascii="仿宋_GB2312" w:eastAsia="仿宋_GB2312" w:hAnsi="仿宋_GB2312" w:cs="仿宋_GB2312" w:hint="eastAsia"/>
          <w:sz w:val="32"/>
          <w:szCs w:val="32"/>
        </w:rPr>
        <w:t>.申报企业营业执照、电信经营许可证等文件。</w:t>
      </w:r>
    </w:p>
    <w:p w:rsidR="004E106F" w:rsidRDefault="004E106F" w:rsidP="004E106F">
      <w:pPr>
        <w:overflowPunct w:val="0"/>
        <w:autoSpaceDE w:val="0"/>
        <w:ind w:firstLineChars="200" w:firstLine="640"/>
        <w:rPr>
          <w:rFonts w:ascii="仿宋_GB2312" w:eastAsia="仿宋_GB2312" w:hAnsi="仿宋_GB2312" w:cs="仿宋_GB2312"/>
          <w:sz w:val="32"/>
          <w:szCs w:val="32"/>
        </w:rPr>
      </w:pPr>
      <w:r>
        <w:rPr>
          <w:rFonts w:ascii="Times New Roman" w:eastAsia="仿宋_GB2312" w:hAnsi="Times New Roman" w:cs="仿宋_GB2312"/>
          <w:sz w:val="32"/>
          <w:szCs w:val="32"/>
        </w:rPr>
        <w:t>2</w:t>
      </w:r>
      <w:r>
        <w:rPr>
          <w:rFonts w:ascii="仿宋_GB2312" w:eastAsia="仿宋_GB2312" w:hAnsi="仿宋_GB2312" w:cs="仿宋_GB2312" w:hint="eastAsia"/>
          <w:sz w:val="32"/>
          <w:szCs w:val="32"/>
        </w:rPr>
        <w:t>.采购合同、项目验收报告、工程监理报告、试运行报告、密评报告、等保报告等案例成果性文件和相关证明。</w:t>
      </w:r>
    </w:p>
    <w:p w:rsidR="004E106F" w:rsidRDefault="004E106F" w:rsidP="004E106F">
      <w:pPr>
        <w:overflowPunct w:val="0"/>
        <w:autoSpaceDE w:val="0"/>
        <w:ind w:firstLineChars="200" w:firstLine="640"/>
        <w:rPr>
          <w:rFonts w:ascii="仿宋_GB2312" w:eastAsia="仿宋_GB2312" w:hAnsi="仿宋_GB2312" w:cs="仿宋_GB2312"/>
          <w:sz w:val="32"/>
          <w:szCs w:val="32"/>
        </w:rPr>
      </w:pPr>
      <w:r>
        <w:rPr>
          <w:rFonts w:ascii="Times New Roman" w:eastAsia="仿宋_GB2312" w:hAnsi="Times New Roman" w:cs="仿宋_GB2312"/>
          <w:sz w:val="32"/>
          <w:szCs w:val="32"/>
        </w:rPr>
        <w:t>3.</w:t>
      </w:r>
      <w:r>
        <w:rPr>
          <w:rFonts w:ascii="仿宋_GB2312" w:eastAsia="仿宋_GB2312" w:hAnsi="仿宋_GB2312" w:cs="仿宋_GB2312" w:hint="eastAsia"/>
          <w:sz w:val="32"/>
          <w:szCs w:val="32"/>
        </w:rPr>
        <w:t>关键技术措施相关的知识产权证明，如专利、软件著作权等。</w:t>
      </w:r>
    </w:p>
    <w:p w:rsidR="004E106F" w:rsidRDefault="004E106F" w:rsidP="004E106F">
      <w:pPr>
        <w:overflowPunct w:val="0"/>
        <w:autoSpaceDE w:val="0"/>
        <w:ind w:firstLineChars="200" w:firstLine="640"/>
        <w:rPr>
          <w:rFonts w:ascii="仿宋_GB2312" w:eastAsia="仿宋_GB2312" w:hAnsi="仿宋_GB2312" w:cs="仿宋_GB2312"/>
          <w:sz w:val="32"/>
          <w:szCs w:val="32"/>
        </w:rPr>
      </w:pPr>
      <w:r>
        <w:rPr>
          <w:rFonts w:ascii="Times New Roman" w:eastAsia="仿宋_GB2312" w:hAnsi="Times New Roman" w:cs="仿宋_GB2312"/>
          <w:sz w:val="32"/>
          <w:szCs w:val="32"/>
        </w:rPr>
        <w:t>4</w:t>
      </w:r>
      <w:r>
        <w:rPr>
          <w:rFonts w:ascii="仿宋_GB2312" w:eastAsia="仿宋_GB2312" w:hAnsi="仿宋_GB2312" w:cs="仿宋_GB2312" w:hint="eastAsia"/>
          <w:sz w:val="32"/>
          <w:szCs w:val="32"/>
        </w:rPr>
        <w:t>.信用中国报告、机关赋码和事业单位登记管理记录等。</w:t>
      </w:r>
    </w:p>
    <w:p w:rsidR="004E106F" w:rsidRDefault="004E106F" w:rsidP="004E106F">
      <w:pPr>
        <w:pStyle w:val="a5"/>
      </w:pPr>
      <w:r>
        <w:rPr>
          <w:rFonts w:ascii="Times New Roman" w:eastAsia="仿宋_GB2312" w:hAnsi="Times New Roman" w:cs="仿宋_GB2312"/>
          <w:sz w:val="32"/>
          <w:szCs w:val="32"/>
        </w:rPr>
        <w:t xml:space="preserve">    5</w:t>
      </w:r>
      <w:r>
        <w:rPr>
          <w:rFonts w:ascii="仿宋_GB2312" w:eastAsia="仿宋_GB2312" w:hAnsi="仿宋_GB2312" w:cs="仿宋_GB2312" w:hint="eastAsia"/>
          <w:sz w:val="32"/>
          <w:szCs w:val="32"/>
        </w:rPr>
        <w:t>.案例获得该领域的奖励相关证明等。</w:t>
      </w:r>
    </w:p>
    <w:p w:rsidR="004E106F" w:rsidRDefault="004E106F" w:rsidP="004E106F"/>
    <w:p w:rsidR="00545E23" w:rsidRPr="004E106F" w:rsidRDefault="004E106F"/>
    <w:sectPr w:rsidR="00545E23" w:rsidRPr="004E106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楷体_GB2312">
    <w:altName w:val="楷体"/>
    <w:charset w:val="86"/>
    <w:family w:val="modern"/>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75BA776"/>
    <w:multiLevelType w:val="singleLevel"/>
    <w:tmpl w:val="E75BA776"/>
    <w:lvl w:ilvl="0">
      <w:start w:val="1"/>
      <w:numFmt w:val="chineseCounting"/>
      <w:suff w:val="nothing"/>
      <w:lvlText w:val="%1、"/>
      <w:lvlJc w:val="left"/>
      <w:pPr>
        <w:ind w:left="0" w:firstLine="0"/>
      </w:pPr>
    </w:lvl>
  </w:abstractNum>
  <w:abstractNum w:abstractNumId="1" w15:restartNumberingAfterBreak="0">
    <w:nsid w:val="64EC5603"/>
    <w:multiLevelType w:val="singleLevel"/>
    <w:tmpl w:val="64EC5603"/>
    <w:lvl w:ilvl="0">
      <w:start w:val="3"/>
      <w:numFmt w:val="chineseCounting"/>
      <w:suff w:val="nothing"/>
      <w:lvlText w:val="（%1）"/>
      <w:lvlJc w:val="left"/>
      <w:pPr>
        <w:ind w:left="0" w:firstLine="0"/>
      </w:pPr>
    </w:lvl>
  </w:abstractNum>
  <w:num w:numId="1">
    <w:abstractNumId w:val="0"/>
    <w:lvlOverride w:ilvl="0">
      <w:startOverride w:val="1"/>
    </w:lvlOverride>
  </w:num>
  <w:num w:numId="2">
    <w:abstractNumId w:val="1"/>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106F"/>
    <w:rsid w:val="004E106F"/>
    <w:rsid w:val="00AD0D49"/>
    <w:rsid w:val="00F47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F83411-5DD5-4CEC-9DF8-34378977A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106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rsid w:val="004E106F"/>
    <w:pPr>
      <w:tabs>
        <w:tab w:val="center" w:pos="4153"/>
        <w:tab w:val="right" w:pos="8306"/>
      </w:tabs>
      <w:snapToGrid w:val="0"/>
      <w:jc w:val="left"/>
    </w:pPr>
    <w:rPr>
      <w:sz w:val="18"/>
      <w:szCs w:val="18"/>
    </w:rPr>
  </w:style>
  <w:style w:type="character" w:customStyle="1" w:styleId="Char">
    <w:name w:val="页脚 Char"/>
    <w:basedOn w:val="a0"/>
    <w:link w:val="a3"/>
    <w:rsid w:val="004E106F"/>
    <w:rPr>
      <w:sz w:val="18"/>
      <w:szCs w:val="18"/>
    </w:rPr>
  </w:style>
  <w:style w:type="paragraph" w:styleId="a4">
    <w:name w:val="Title"/>
    <w:basedOn w:val="a"/>
    <w:next w:val="a"/>
    <w:link w:val="Char0"/>
    <w:qFormat/>
    <w:rsid w:val="004E106F"/>
    <w:pPr>
      <w:spacing w:line="480" w:lineRule="auto"/>
      <w:jc w:val="center"/>
      <w:outlineLvl w:val="0"/>
    </w:pPr>
    <w:rPr>
      <w:rFonts w:ascii="Calibri" w:eastAsia="方正小标宋简体" w:hAnsi="Calibri" w:cs="Times New Roman"/>
      <w:bCs/>
      <w:sz w:val="36"/>
      <w:szCs w:val="32"/>
    </w:rPr>
  </w:style>
  <w:style w:type="character" w:customStyle="1" w:styleId="Char0">
    <w:name w:val="标题 Char"/>
    <w:basedOn w:val="a0"/>
    <w:link w:val="a4"/>
    <w:rsid w:val="004E106F"/>
    <w:rPr>
      <w:rFonts w:ascii="Calibri" w:eastAsia="方正小标宋简体" w:hAnsi="Calibri" w:cs="Times New Roman"/>
      <w:bCs/>
      <w:sz w:val="36"/>
      <w:szCs w:val="32"/>
    </w:rPr>
  </w:style>
  <w:style w:type="paragraph" w:styleId="a5">
    <w:name w:val="Body Text"/>
    <w:basedOn w:val="a"/>
    <w:link w:val="Char1"/>
    <w:unhideWhenUsed/>
    <w:rsid w:val="004E106F"/>
    <w:pPr>
      <w:spacing w:after="120"/>
    </w:pPr>
    <w:rPr>
      <w:rFonts w:ascii="Calibri" w:eastAsia="宋体" w:hAnsi="Calibri" w:cs="Times New Roman"/>
      <w:szCs w:val="24"/>
    </w:rPr>
  </w:style>
  <w:style w:type="character" w:customStyle="1" w:styleId="Char1">
    <w:name w:val="正文文本 Char"/>
    <w:basedOn w:val="a0"/>
    <w:link w:val="a5"/>
    <w:rsid w:val="004E106F"/>
    <w:rPr>
      <w:rFonts w:ascii="Calibri" w:eastAsia="宋体" w:hAnsi="Calibri" w:cs="Times New Roman"/>
      <w:szCs w:val="24"/>
    </w:rPr>
  </w:style>
  <w:style w:type="table" w:styleId="a6">
    <w:name w:val="Table Grid"/>
    <w:basedOn w:val="a1"/>
    <w:rsid w:val="004E106F"/>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295</Words>
  <Characters>1686</Characters>
  <Application>Microsoft Office Word</Application>
  <DocSecurity>0</DocSecurity>
  <Lines>14</Lines>
  <Paragraphs>3</Paragraphs>
  <ScaleCrop>false</ScaleCrop>
  <Company/>
  <LinksUpToDate>false</LinksUpToDate>
  <CharactersWithSpaces>1978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吕桂捷</dc:creator>
  <cp:keywords/>
  <dc:description/>
  <cp:lastModifiedBy>吕桂捷</cp:lastModifiedBy>
  <cp:revision>1</cp:revision>
  <dcterms:created xsi:type="dcterms:W3CDTF">2024-02-21T07:36:00Z</dcterms:created>
  <dcterms:modified xsi:type="dcterms:W3CDTF">2024-02-21T07:36:00Z</dcterms:modified>
</cp:coreProperties>
</file>